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D" w:rsidRPr="00C262B5" w:rsidRDefault="00EB04ED" w:rsidP="00EB04ED">
      <w:pPr>
        <w:ind w:left="720"/>
        <w:jc w:val="center"/>
        <w:rPr>
          <w:b/>
          <w:sz w:val="24"/>
          <w:szCs w:val="24"/>
        </w:rPr>
      </w:pPr>
      <w:r w:rsidRPr="00C262B5">
        <w:rPr>
          <w:b/>
          <w:sz w:val="24"/>
          <w:szCs w:val="24"/>
        </w:rPr>
        <w:t xml:space="preserve">Заседание Координационного  совета </w:t>
      </w:r>
    </w:p>
    <w:p w:rsidR="00EB04ED" w:rsidRPr="00C262B5" w:rsidRDefault="00EB04ED" w:rsidP="00EB04ED">
      <w:pPr>
        <w:ind w:left="720"/>
        <w:jc w:val="center"/>
        <w:rPr>
          <w:b/>
          <w:sz w:val="24"/>
          <w:szCs w:val="24"/>
        </w:rPr>
      </w:pPr>
      <w:proofErr w:type="spellStart"/>
      <w:r w:rsidRPr="00C262B5">
        <w:rPr>
          <w:b/>
          <w:sz w:val="24"/>
          <w:szCs w:val="24"/>
        </w:rPr>
        <w:t>Сумпосадской</w:t>
      </w:r>
      <w:proofErr w:type="spellEnd"/>
      <w:r w:rsidRPr="00C262B5">
        <w:rPr>
          <w:b/>
          <w:sz w:val="24"/>
          <w:szCs w:val="24"/>
        </w:rPr>
        <w:t xml:space="preserve"> образовательной волости </w:t>
      </w:r>
    </w:p>
    <w:p w:rsidR="00EB04ED" w:rsidRPr="00C262B5" w:rsidRDefault="00EB04ED" w:rsidP="00EB04ED">
      <w:pPr>
        <w:ind w:left="720"/>
        <w:jc w:val="center"/>
        <w:rPr>
          <w:b/>
          <w:sz w:val="24"/>
          <w:szCs w:val="24"/>
        </w:rPr>
      </w:pPr>
      <w:r w:rsidRPr="00C262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12.10.</w:t>
      </w:r>
      <w:r w:rsidRPr="00C262B5">
        <w:rPr>
          <w:b/>
          <w:sz w:val="24"/>
          <w:szCs w:val="24"/>
        </w:rPr>
        <w:t>2012 года</w:t>
      </w:r>
    </w:p>
    <w:p w:rsidR="00EB04ED" w:rsidRPr="00C262B5" w:rsidRDefault="00EB04ED" w:rsidP="00EB04ED">
      <w:pPr>
        <w:ind w:left="720"/>
        <w:jc w:val="center"/>
        <w:rPr>
          <w:b/>
          <w:sz w:val="24"/>
          <w:szCs w:val="24"/>
        </w:rPr>
      </w:pPr>
    </w:p>
    <w:p w:rsidR="00EB04ED" w:rsidRPr="00C262B5" w:rsidRDefault="00EB04ED" w:rsidP="00EB04ED">
      <w:pPr>
        <w:ind w:left="720"/>
        <w:rPr>
          <w:sz w:val="24"/>
          <w:szCs w:val="24"/>
        </w:rPr>
      </w:pPr>
      <w:r w:rsidRPr="00C262B5">
        <w:rPr>
          <w:sz w:val="24"/>
          <w:szCs w:val="24"/>
        </w:rPr>
        <w:t>Всего – 12</w:t>
      </w:r>
    </w:p>
    <w:p w:rsidR="00EB04ED" w:rsidRPr="00C262B5" w:rsidRDefault="00EB04ED" w:rsidP="00EB04ED">
      <w:pPr>
        <w:ind w:left="360"/>
        <w:jc w:val="both"/>
        <w:rPr>
          <w:sz w:val="24"/>
          <w:szCs w:val="24"/>
        </w:rPr>
      </w:pPr>
      <w:r w:rsidRPr="00C262B5">
        <w:rPr>
          <w:sz w:val="24"/>
          <w:szCs w:val="24"/>
        </w:rPr>
        <w:t xml:space="preserve">Присутствовали: 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Богдан С. М. – директор МОУ «Сумпосадская СОШ»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 xml:space="preserve">Титова Е. Т. – методист-координатор 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Соболева  Л. В.     – заместитель директора по УВР МОУ «Сумпосадская СОШ»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Чернявская А. Н.  - руководитель МО учителей математики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Слесарчук Л. А. - руководитель творческой группы учителей химии и биологии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Евстратова Е. А. - руководитель МО учителей  начальных классов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>
        <w:t>Титова О. А</w:t>
      </w:r>
      <w:r w:rsidRPr="00C262B5">
        <w:t>. – руководитель муниципальной целевой группы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Титова А. А. – руководитель временной творческой группы учителей истории волости</w:t>
      </w:r>
    </w:p>
    <w:p w:rsidR="00EB04ED" w:rsidRPr="00C262B5" w:rsidRDefault="00EB04ED" w:rsidP="00EB04ED">
      <w:pPr>
        <w:pStyle w:val="a3"/>
        <w:numPr>
          <w:ilvl w:val="0"/>
          <w:numId w:val="1"/>
        </w:numPr>
        <w:jc w:val="both"/>
      </w:pPr>
      <w:r w:rsidRPr="00C262B5">
        <w:t>Маркова Н. М., руководитель МО классных руководителей</w:t>
      </w:r>
    </w:p>
    <w:p w:rsidR="00EB04ED" w:rsidRPr="00C262B5" w:rsidRDefault="00EB04ED" w:rsidP="00EB04ED">
      <w:pPr>
        <w:pStyle w:val="a3"/>
        <w:ind w:left="1080"/>
        <w:jc w:val="both"/>
      </w:pPr>
    </w:p>
    <w:p w:rsidR="00EB04ED" w:rsidRPr="00C262B5" w:rsidRDefault="00EB04ED" w:rsidP="00EB04ED">
      <w:pPr>
        <w:ind w:left="720"/>
        <w:jc w:val="center"/>
        <w:rPr>
          <w:sz w:val="24"/>
          <w:szCs w:val="24"/>
        </w:rPr>
      </w:pPr>
      <w:r w:rsidRPr="00C262B5">
        <w:rPr>
          <w:sz w:val="24"/>
          <w:szCs w:val="24"/>
        </w:rPr>
        <w:t>Повестка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r w:rsidRPr="00C262B5">
        <w:t>Анализ методической работы волости и задачи на 2011-2012 учебный год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r w:rsidRPr="00C262B5">
        <w:t xml:space="preserve">Обсуждение  Программы методической работы </w:t>
      </w:r>
      <w:proofErr w:type="spellStart"/>
      <w:r w:rsidRPr="00C262B5">
        <w:t>Сумпосадской</w:t>
      </w:r>
      <w:proofErr w:type="spellEnd"/>
      <w:r w:rsidRPr="00C262B5">
        <w:t xml:space="preserve"> о</w:t>
      </w:r>
      <w:r>
        <w:t>бразовательной волости на 2012-2013</w:t>
      </w:r>
      <w:r w:rsidRPr="00C262B5">
        <w:t xml:space="preserve"> учебный год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r w:rsidRPr="00C262B5">
        <w:t>Положения о проведении волостных конференций, творческих дел, спортивных мероприятий и т. д.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r w:rsidRPr="00C262B5">
        <w:t>Системный подход к  анализу и самоанализу урока как одно из условий повышения эффективности образования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r w:rsidRPr="00C262B5">
        <w:t xml:space="preserve">Анализ  урока по Т. И. </w:t>
      </w:r>
      <w:proofErr w:type="spellStart"/>
      <w:r w:rsidRPr="00C262B5">
        <w:t>Шамовой</w:t>
      </w:r>
      <w:proofErr w:type="spellEnd"/>
      <w:r w:rsidRPr="00C262B5">
        <w:t>. Некоторые ошибки, допускаемые при анализе урока</w:t>
      </w:r>
    </w:p>
    <w:p w:rsidR="00EB04ED" w:rsidRPr="00C262B5" w:rsidRDefault="00EB04ED" w:rsidP="00EB04ED">
      <w:pPr>
        <w:pStyle w:val="a3"/>
        <w:numPr>
          <w:ilvl w:val="0"/>
          <w:numId w:val="2"/>
        </w:numPr>
      </w:pPr>
      <w:proofErr w:type="spellStart"/>
      <w:r w:rsidRPr="00C262B5">
        <w:t>Здоровьесбережение</w:t>
      </w:r>
      <w:proofErr w:type="spellEnd"/>
      <w:r w:rsidRPr="00C262B5">
        <w:t xml:space="preserve"> на уроке. Принципы </w:t>
      </w:r>
      <w:proofErr w:type="spellStart"/>
      <w:r w:rsidRPr="00C262B5">
        <w:t>здоровьесбережения</w:t>
      </w:r>
      <w:proofErr w:type="spellEnd"/>
      <w:r w:rsidRPr="00C262B5">
        <w:t>.</w:t>
      </w:r>
    </w:p>
    <w:p w:rsidR="00EB04ED" w:rsidRPr="00C262B5" w:rsidRDefault="00EB04ED" w:rsidP="00EB04ED">
      <w:pPr>
        <w:pStyle w:val="a3"/>
        <w:ind w:left="1080"/>
      </w:pPr>
      <w:r w:rsidRPr="00C262B5">
        <w:t xml:space="preserve">Критерии </w:t>
      </w:r>
      <w:proofErr w:type="spellStart"/>
      <w:r w:rsidRPr="00C262B5">
        <w:t>здоровьесбережения</w:t>
      </w:r>
      <w:proofErr w:type="spellEnd"/>
      <w:r w:rsidRPr="00C262B5">
        <w:t xml:space="preserve"> на уроке </w:t>
      </w:r>
    </w:p>
    <w:p w:rsidR="00AF4A7B" w:rsidRDefault="00AF4A7B"/>
    <w:sectPr w:rsidR="00AF4A7B" w:rsidSect="00A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B72"/>
    <w:multiLevelType w:val="hybridMultilevel"/>
    <w:tmpl w:val="F2381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36DA6"/>
    <w:multiLevelType w:val="hybridMultilevel"/>
    <w:tmpl w:val="78B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ED"/>
    <w:rsid w:val="00AF4A7B"/>
    <w:rsid w:val="00E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ED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2012-12-22T15:36:00Z</dcterms:created>
  <dcterms:modified xsi:type="dcterms:W3CDTF">2012-12-22T15:39:00Z</dcterms:modified>
</cp:coreProperties>
</file>