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B4" w:rsidRDefault="00575AB4" w:rsidP="00575AB4">
      <w:pPr>
        <w:jc w:val="center"/>
        <w:rPr>
          <w:sz w:val="24"/>
          <w:szCs w:val="24"/>
        </w:rPr>
      </w:pPr>
    </w:p>
    <w:p w:rsidR="00575AB4" w:rsidRPr="00937E70" w:rsidRDefault="00575AB4" w:rsidP="00575A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rFonts w:asciiTheme="minorHAnsi" w:hAnsiTheme="minorHAnsi"/>
          <w:sz w:val="24"/>
          <w:szCs w:val="24"/>
        </w:rPr>
        <w:t xml:space="preserve">В  ноябре </w:t>
      </w:r>
      <w:r w:rsidRPr="0094539F">
        <w:rPr>
          <w:rFonts w:asciiTheme="minorHAnsi" w:hAnsiTheme="minorHAnsi"/>
          <w:sz w:val="24"/>
          <w:szCs w:val="24"/>
        </w:rPr>
        <w:t xml:space="preserve">  2014 года</w:t>
      </w:r>
      <w:r w:rsidRPr="006E271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на базе </w:t>
      </w:r>
      <w:r w:rsidRPr="0094539F">
        <w:rPr>
          <w:rFonts w:asciiTheme="minorHAnsi" w:hAnsiTheme="minorHAnsi"/>
          <w:sz w:val="24"/>
          <w:szCs w:val="24"/>
        </w:rPr>
        <w:t>МОУ «Сумпосадская СОШ»</w:t>
      </w:r>
      <w:r w:rsidRPr="006E2716">
        <w:rPr>
          <w:sz w:val="24"/>
          <w:szCs w:val="24"/>
        </w:rPr>
        <w:t xml:space="preserve"> </w:t>
      </w:r>
      <w:r>
        <w:rPr>
          <w:sz w:val="24"/>
          <w:szCs w:val="24"/>
        </w:rPr>
        <w:t>состоялось м</w:t>
      </w:r>
      <w:r w:rsidRPr="0094539F">
        <w:rPr>
          <w:sz w:val="24"/>
          <w:szCs w:val="24"/>
        </w:rPr>
        <w:t>етодическо</w:t>
      </w:r>
      <w:r>
        <w:rPr>
          <w:sz w:val="24"/>
          <w:szCs w:val="24"/>
        </w:rPr>
        <w:t xml:space="preserve">е объединение учителей литературы </w:t>
      </w:r>
      <w:r w:rsidRPr="0094539F">
        <w:rPr>
          <w:sz w:val="24"/>
          <w:szCs w:val="24"/>
        </w:rPr>
        <w:t>волости</w:t>
      </w:r>
      <w:r w:rsidR="00620D4E">
        <w:rPr>
          <w:sz w:val="24"/>
          <w:szCs w:val="24"/>
        </w:rPr>
        <w:t xml:space="preserve">, на котором подведены </w:t>
      </w:r>
      <w:r>
        <w:rPr>
          <w:sz w:val="24"/>
          <w:szCs w:val="24"/>
        </w:rPr>
        <w:t xml:space="preserve"> и</w:t>
      </w:r>
      <w:r w:rsidRPr="00937E70">
        <w:rPr>
          <w:sz w:val="24"/>
          <w:szCs w:val="24"/>
        </w:rPr>
        <w:t>то</w:t>
      </w:r>
      <w:r>
        <w:rPr>
          <w:sz w:val="24"/>
          <w:szCs w:val="24"/>
        </w:rPr>
        <w:t>г</w:t>
      </w:r>
      <w:r w:rsidR="00620D4E">
        <w:rPr>
          <w:sz w:val="24"/>
          <w:szCs w:val="24"/>
        </w:rPr>
        <w:t>и</w:t>
      </w:r>
      <w:proofErr w:type="gramEnd"/>
    </w:p>
    <w:p w:rsidR="00575AB4" w:rsidRDefault="00620D4E" w:rsidP="00575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Года</w:t>
      </w:r>
      <w:r w:rsidR="00575AB4" w:rsidRPr="00C2362F">
        <w:rPr>
          <w:b/>
          <w:sz w:val="32"/>
          <w:szCs w:val="32"/>
        </w:rPr>
        <w:t xml:space="preserve"> культуры в России.</w:t>
      </w:r>
    </w:p>
    <w:p w:rsidR="00575AB4" w:rsidRDefault="00575AB4" w:rsidP="00575AB4">
      <w:pPr>
        <w:jc w:val="both"/>
        <w:rPr>
          <w:sz w:val="24"/>
          <w:szCs w:val="24"/>
        </w:rPr>
      </w:pPr>
      <w:r>
        <w:rPr>
          <w:sz w:val="24"/>
          <w:szCs w:val="24"/>
        </w:rPr>
        <w:t>Самые важные культурные события отметили школы волости:</w:t>
      </w:r>
    </w:p>
    <w:p w:rsidR="00575AB4" w:rsidRPr="00222DDF" w:rsidRDefault="00575AB4" w:rsidP="00575AB4">
      <w:pPr>
        <w:pStyle w:val="a3"/>
        <w:numPr>
          <w:ilvl w:val="0"/>
          <w:numId w:val="1"/>
        </w:numPr>
      </w:pPr>
      <w:r w:rsidRPr="00222DDF">
        <w:t xml:space="preserve">300 лет Преображенской церкви </w:t>
      </w:r>
      <w:proofErr w:type="spellStart"/>
      <w:r w:rsidRPr="00222DDF">
        <w:t>Кижского</w:t>
      </w:r>
      <w:proofErr w:type="spellEnd"/>
      <w:r w:rsidRPr="00222DDF">
        <w:t xml:space="preserve"> погоста </w:t>
      </w:r>
    </w:p>
    <w:p w:rsidR="00620D4E" w:rsidRDefault="00575AB4" w:rsidP="00575AB4">
      <w:pPr>
        <w:pStyle w:val="a3"/>
        <w:numPr>
          <w:ilvl w:val="0"/>
          <w:numId w:val="1"/>
        </w:numPr>
        <w:jc w:val="both"/>
      </w:pPr>
      <w:r w:rsidRPr="00222DDF">
        <w:t>Юбилей -  «700 лет Сергею Радонежскому». Серг</w:t>
      </w:r>
      <w:r w:rsidR="00620D4E">
        <w:t xml:space="preserve">ий Радонежский - это </w:t>
      </w:r>
      <w:proofErr w:type="gramStart"/>
      <w:r w:rsidR="00620D4E">
        <w:t>уникальная</w:t>
      </w:r>
      <w:proofErr w:type="gramEnd"/>
    </w:p>
    <w:p w:rsidR="00575AB4" w:rsidRPr="00620D4E" w:rsidRDefault="00575AB4" w:rsidP="00620D4E">
      <w:pPr>
        <w:jc w:val="both"/>
        <w:rPr>
          <w:sz w:val="24"/>
          <w:szCs w:val="24"/>
        </w:rPr>
      </w:pPr>
      <w:r w:rsidRPr="00620D4E">
        <w:rPr>
          <w:sz w:val="24"/>
          <w:szCs w:val="24"/>
        </w:rPr>
        <w:t xml:space="preserve">личность, значимое лицо в российской истории и культуре, </w:t>
      </w:r>
      <w:proofErr w:type="gramStart"/>
      <w:r w:rsidRPr="00620D4E">
        <w:rPr>
          <w:sz w:val="24"/>
          <w:szCs w:val="24"/>
        </w:rPr>
        <w:t>сделавший</w:t>
      </w:r>
      <w:proofErr w:type="gramEnd"/>
      <w:r w:rsidRPr="00620D4E">
        <w:rPr>
          <w:sz w:val="24"/>
          <w:szCs w:val="24"/>
        </w:rPr>
        <w:t xml:space="preserve"> многое только своим трудом для нашей страны. </w:t>
      </w:r>
    </w:p>
    <w:p w:rsidR="00575AB4" w:rsidRDefault="00575AB4" w:rsidP="00575AB4">
      <w:pPr>
        <w:jc w:val="both"/>
        <w:rPr>
          <w:sz w:val="24"/>
          <w:szCs w:val="24"/>
        </w:rPr>
      </w:pPr>
      <w:r>
        <w:rPr>
          <w:sz w:val="24"/>
          <w:szCs w:val="24"/>
        </w:rPr>
        <w:t>Учащиеся 10-11 классов работают со справочной литературой, чтобы ответить на вопросы:</w:t>
      </w:r>
    </w:p>
    <w:p w:rsidR="00575AB4" w:rsidRDefault="00575AB4" w:rsidP="003D717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Чем в истории и культуре России прославился этот человек?</w:t>
      </w:r>
    </w:p>
    <w:p w:rsidR="00575AB4" w:rsidRDefault="00575AB4" w:rsidP="003D717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чём его заслуга перед Отечеством?</w:t>
      </w:r>
    </w:p>
    <w:p w:rsidR="00575AB4" w:rsidRDefault="00575AB4" w:rsidP="00575AB4">
      <w:pPr>
        <w:jc w:val="both"/>
        <w:rPr>
          <w:sz w:val="24"/>
          <w:szCs w:val="24"/>
        </w:rPr>
      </w:pPr>
    </w:p>
    <w:p w:rsidR="00575AB4" w:rsidRDefault="00575AB4" w:rsidP="003D717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1333500"/>
            <wp:effectExtent l="19050" t="0" r="0" b="0"/>
            <wp:docPr id="23" name="Рисунок 3" descr="F:\24 ноября\IMGP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4 ноября\IMGP0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179">
        <w:rPr>
          <w:sz w:val="24"/>
          <w:szCs w:val="24"/>
        </w:rPr>
        <w:t xml:space="preserve">                    </w:t>
      </w:r>
      <w:r>
        <w:rPr>
          <w:noProof/>
          <w:sz w:val="24"/>
          <w:szCs w:val="24"/>
        </w:rPr>
        <w:drawing>
          <wp:inline distT="0" distB="0" distL="0" distR="0">
            <wp:extent cx="2209800" cy="1333500"/>
            <wp:effectExtent l="19050" t="0" r="0" b="0"/>
            <wp:docPr id="26" name="Рисунок 4" descr="F:\24 ноября\IMGP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4 ноября\IMGP0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B4" w:rsidRDefault="00575AB4" w:rsidP="00575AB4">
      <w:pPr>
        <w:rPr>
          <w:sz w:val="24"/>
          <w:szCs w:val="24"/>
        </w:rPr>
      </w:pPr>
    </w:p>
    <w:p w:rsidR="00575AB4" w:rsidRPr="00222DDF" w:rsidRDefault="00575AB4" w:rsidP="00620D4E">
      <w:pPr>
        <w:pStyle w:val="a3"/>
        <w:numPr>
          <w:ilvl w:val="0"/>
          <w:numId w:val="2"/>
        </w:numPr>
        <w:ind w:left="709"/>
      </w:pPr>
      <w:r w:rsidRPr="00E179C3">
        <w:t>200 лет со дня основания Эрмитажа</w:t>
      </w:r>
    </w:p>
    <w:p w:rsidR="00620D4E" w:rsidRDefault="00575AB4" w:rsidP="00620D4E">
      <w:pPr>
        <w:pStyle w:val="a3"/>
        <w:numPr>
          <w:ilvl w:val="0"/>
          <w:numId w:val="2"/>
        </w:numPr>
        <w:ind w:left="709"/>
      </w:pPr>
      <w:r w:rsidRPr="00E179C3">
        <w:t>200 лет со дня рождения Михаила Юрьевича Лермо</w:t>
      </w:r>
      <w:r w:rsidR="00620D4E">
        <w:t>нтова, великого русского поэта,</w:t>
      </w:r>
    </w:p>
    <w:p w:rsidR="00575AB4" w:rsidRPr="00620D4E" w:rsidRDefault="00575AB4" w:rsidP="00620D4E">
      <w:pPr>
        <w:rPr>
          <w:sz w:val="24"/>
          <w:szCs w:val="24"/>
        </w:rPr>
      </w:pPr>
      <w:r w:rsidRPr="00620D4E">
        <w:rPr>
          <w:sz w:val="24"/>
          <w:szCs w:val="24"/>
        </w:rPr>
        <w:t xml:space="preserve">писателя, драматурга </w:t>
      </w:r>
    </w:p>
    <w:p w:rsidR="00620D4E" w:rsidRDefault="00575AB4" w:rsidP="00620D4E">
      <w:pPr>
        <w:pStyle w:val="a3"/>
        <w:numPr>
          <w:ilvl w:val="0"/>
          <w:numId w:val="2"/>
        </w:numPr>
        <w:ind w:left="709"/>
      </w:pPr>
      <w:r w:rsidRPr="00222DDF">
        <w:t>120 лет со дня рождения Ивана Михайловича Ду</w:t>
      </w:r>
      <w:r w:rsidR="00620D4E">
        <w:t>рова, уроженца Сумского Посада,</w:t>
      </w:r>
    </w:p>
    <w:p w:rsidR="00575AB4" w:rsidRPr="00620D4E" w:rsidRDefault="00575AB4" w:rsidP="00620D4E">
      <w:pPr>
        <w:rPr>
          <w:sz w:val="24"/>
          <w:szCs w:val="24"/>
        </w:rPr>
      </w:pPr>
      <w:r w:rsidRPr="00620D4E">
        <w:rPr>
          <w:sz w:val="24"/>
          <w:szCs w:val="24"/>
        </w:rPr>
        <w:t xml:space="preserve">учёного-краеведа, создателя «Словаря живого поморского языка» в его бытовом и этнографическом применении. </w:t>
      </w:r>
    </w:p>
    <w:p w:rsidR="00575AB4" w:rsidRPr="00E179C3" w:rsidRDefault="00575AB4" w:rsidP="00575AB4">
      <w:pPr>
        <w:rPr>
          <w:sz w:val="24"/>
          <w:szCs w:val="24"/>
        </w:rPr>
      </w:pPr>
      <w:r>
        <w:rPr>
          <w:sz w:val="24"/>
          <w:szCs w:val="24"/>
        </w:rPr>
        <w:t>Навагин Артём, ученик 10 класса, провёл  экскурсию для учащихся школ волости. А помогли ему Титова А. А., Соболева Л. В.</w:t>
      </w:r>
    </w:p>
    <w:p w:rsidR="00575AB4" w:rsidRPr="00E179C3" w:rsidRDefault="00575AB4" w:rsidP="00575AB4">
      <w:pPr>
        <w:rPr>
          <w:sz w:val="24"/>
          <w:szCs w:val="24"/>
        </w:rPr>
      </w:pPr>
      <w:r w:rsidRPr="00E179C3">
        <w:rPr>
          <w:noProof/>
          <w:sz w:val="24"/>
          <w:szCs w:val="24"/>
        </w:rPr>
        <w:drawing>
          <wp:inline distT="0" distB="0" distL="0" distR="0">
            <wp:extent cx="2118545" cy="1589213"/>
            <wp:effectExtent l="19050" t="0" r="0" b="0"/>
            <wp:docPr id="9" name="Рисунок 7" descr="D:\Мои документы\Мои рисунки\ф-ра моя малая 2014\Изображение 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Мои рисунки\ф-ра моя малая 2014\Изображение 0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85" cy="158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B4" w:rsidRDefault="00575AB4" w:rsidP="00575AB4">
      <w:pPr>
        <w:rPr>
          <w:sz w:val="24"/>
          <w:szCs w:val="24"/>
        </w:rPr>
      </w:pPr>
    </w:p>
    <w:p w:rsidR="00620D4E" w:rsidRPr="00620D4E" w:rsidRDefault="00575AB4" w:rsidP="00620D4E">
      <w:pPr>
        <w:pStyle w:val="a3"/>
        <w:numPr>
          <w:ilvl w:val="0"/>
          <w:numId w:val="3"/>
        </w:numPr>
        <w:ind w:left="709"/>
        <w:jc w:val="both"/>
        <w:rPr>
          <w:sz w:val="22"/>
          <w:szCs w:val="22"/>
        </w:rPr>
      </w:pPr>
      <w:r w:rsidRPr="00E179C3">
        <w:t>Фестиваль детского и юношеского творчеств</w:t>
      </w:r>
      <w:r w:rsidR="00620D4E">
        <w:t>а «Созвездие», посвящённый Году</w:t>
      </w:r>
    </w:p>
    <w:p w:rsidR="00575AB4" w:rsidRPr="00620D4E" w:rsidRDefault="00575AB4" w:rsidP="00620D4E">
      <w:pPr>
        <w:jc w:val="both"/>
        <w:rPr>
          <w:sz w:val="24"/>
          <w:szCs w:val="24"/>
        </w:rPr>
      </w:pPr>
      <w:r w:rsidRPr="00620D4E">
        <w:rPr>
          <w:sz w:val="24"/>
          <w:szCs w:val="24"/>
        </w:rPr>
        <w:t xml:space="preserve">культуры Российской Федерации.  </w:t>
      </w:r>
      <w:r w:rsidRPr="00620D4E">
        <w:rPr>
          <w:color w:val="000000" w:themeColor="text1"/>
          <w:sz w:val="24"/>
          <w:szCs w:val="24"/>
        </w:rPr>
        <w:t>Конкурс ху</w:t>
      </w:r>
      <w:r w:rsidR="003D7179">
        <w:rPr>
          <w:color w:val="000000" w:themeColor="text1"/>
          <w:sz w:val="24"/>
          <w:szCs w:val="24"/>
        </w:rPr>
        <w:t>дожественного слова – 31участник</w:t>
      </w:r>
      <w:r w:rsidRPr="00620D4E">
        <w:rPr>
          <w:color w:val="000000" w:themeColor="text1"/>
          <w:sz w:val="24"/>
          <w:szCs w:val="24"/>
        </w:rPr>
        <w:t xml:space="preserve">. А подготовили их воспитатели и учителя-предметники: </w:t>
      </w:r>
      <w:r w:rsidRPr="00620D4E">
        <w:rPr>
          <w:sz w:val="24"/>
          <w:szCs w:val="24"/>
        </w:rPr>
        <w:t xml:space="preserve">Соболева Лада Викторовна, Титова Ольга Алексеевна, Иванова Елена Ивановна, Петрусевич Светлана Геннадьевна, Шевцова Лариса Николаевна, Наумова </w:t>
      </w:r>
      <w:proofErr w:type="spellStart"/>
      <w:r w:rsidRPr="00620D4E">
        <w:rPr>
          <w:sz w:val="24"/>
          <w:szCs w:val="24"/>
        </w:rPr>
        <w:t>Алимпия</w:t>
      </w:r>
      <w:proofErr w:type="spellEnd"/>
      <w:r w:rsidRPr="00620D4E">
        <w:rPr>
          <w:sz w:val="24"/>
          <w:szCs w:val="24"/>
        </w:rPr>
        <w:t xml:space="preserve"> Геннадьевна, </w:t>
      </w:r>
      <w:proofErr w:type="spellStart"/>
      <w:r w:rsidRPr="00620D4E">
        <w:rPr>
          <w:sz w:val="24"/>
          <w:szCs w:val="24"/>
        </w:rPr>
        <w:t>Ломаш</w:t>
      </w:r>
      <w:proofErr w:type="spellEnd"/>
      <w:r w:rsidRPr="00620D4E">
        <w:rPr>
          <w:sz w:val="24"/>
          <w:szCs w:val="24"/>
        </w:rPr>
        <w:t xml:space="preserve"> Василий Алексеевич из </w:t>
      </w:r>
      <w:proofErr w:type="spellStart"/>
      <w:r w:rsidRPr="00620D4E">
        <w:rPr>
          <w:sz w:val="24"/>
          <w:szCs w:val="24"/>
        </w:rPr>
        <w:t>Сумпосада</w:t>
      </w:r>
      <w:proofErr w:type="spellEnd"/>
      <w:r w:rsidRPr="00620D4E">
        <w:rPr>
          <w:sz w:val="24"/>
          <w:szCs w:val="24"/>
        </w:rPr>
        <w:t xml:space="preserve">, Осипова Анастасия Александровна, Кичигина Татьяна Юрьевна, </w:t>
      </w:r>
      <w:proofErr w:type="spellStart"/>
      <w:r w:rsidRPr="00620D4E">
        <w:rPr>
          <w:sz w:val="24"/>
          <w:szCs w:val="24"/>
        </w:rPr>
        <w:t>Требицкая</w:t>
      </w:r>
      <w:proofErr w:type="spellEnd"/>
      <w:r w:rsidRPr="00620D4E">
        <w:rPr>
          <w:sz w:val="24"/>
          <w:szCs w:val="24"/>
        </w:rPr>
        <w:t xml:space="preserve"> Лариса Анатольевна, Семёнова Надежда Сергеевна – из Нюхчи,  </w:t>
      </w:r>
      <w:proofErr w:type="spellStart"/>
      <w:r w:rsidRPr="00620D4E">
        <w:rPr>
          <w:sz w:val="24"/>
          <w:szCs w:val="24"/>
        </w:rPr>
        <w:t>Челнакова</w:t>
      </w:r>
      <w:proofErr w:type="spellEnd"/>
      <w:r w:rsidRPr="00620D4E">
        <w:rPr>
          <w:sz w:val="24"/>
          <w:szCs w:val="24"/>
        </w:rPr>
        <w:t xml:space="preserve"> Марина Николаевна, </w:t>
      </w:r>
      <w:proofErr w:type="spellStart"/>
      <w:r w:rsidRPr="00620D4E">
        <w:rPr>
          <w:sz w:val="24"/>
          <w:szCs w:val="24"/>
        </w:rPr>
        <w:t>Тенхо</w:t>
      </w:r>
      <w:proofErr w:type="spellEnd"/>
      <w:r w:rsidRPr="00620D4E">
        <w:rPr>
          <w:sz w:val="24"/>
          <w:szCs w:val="24"/>
        </w:rPr>
        <w:t xml:space="preserve"> Ольга Николаевна – Вирандозеро.</w:t>
      </w:r>
    </w:p>
    <w:p w:rsidR="00575AB4" w:rsidRPr="00620D4E" w:rsidRDefault="00575AB4" w:rsidP="00575AB4">
      <w:pPr>
        <w:jc w:val="both"/>
        <w:rPr>
          <w:sz w:val="24"/>
          <w:szCs w:val="24"/>
        </w:rPr>
      </w:pPr>
    </w:p>
    <w:p w:rsidR="00575AB4" w:rsidRDefault="00575AB4" w:rsidP="003D7179">
      <w:pPr>
        <w:jc w:val="center"/>
        <w:rPr>
          <w:sz w:val="22"/>
          <w:szCs w:val="22"/>
        </w:rPr>
      </w:pPr>
      <w:r w:rsidRPr="00AD666A">
        <w:rPr>
          <w:noProof/>
          <w:sz w:val="22"/>
          <w:szCs w:val="22"/>
        </w:rPr>
        <w:lastRenderedPageBreak/>
        <w:drawing>
          <wp:inline distT="0" distB="0" distL="0" distR="0">
            <wp:extent cx="1476375" cy="1107493"/>
            <wp:effectExtent l="19050" t="0" r="0" b="0"/>
            <wp:docPr id="10" name="Рисунок 3" descr="D:\Мои документы\Мои рисунки\фестиваль2014\IMG_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фестиваль2014\IMG_44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41" cy="110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179">
        <w:rPr>
          <w:sz w:val="22"/>
          <w:szCs w:val="22"/>
        </w:rPr>
        <w:t xml:space="preserve">     </w:t>
      </w:r>
      <w:r w:rsidRPr="00AD666A">
        <w:rPr>
          <w:noProof/>
          <w:sz w:val="22"/>
          <w:szCs w:val="22"/>
        </w:rPr>
        <w:drawing>
          <wp:inline distT="0" distB="0" distL="0" distR="0">
            <wp:extent cx="1514475" cy="1136074"/>
            <wp:effectExtent l="19050" t="0" r="9525" b="0"/>
            <wp:docPr id="11" name="Рисунок 2" descr="D:\Мои документы\Мои рисунки\фестиваль2014\IMG_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фестиваль2014\IMG_44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652" cy="113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179">
        <w:rPr>
          <w:sz w:val="22"/>
          <w:szCs w:val="22"/>
        </w:rPr>
        <w:t xml:space="preserve">         </w:t>
      </w:r>
      <w:r w:rsidRPr="00AD666A">
        <w:rPr>
          <w:noProof/>
          <w:sz w:val="22"/>
          <w:szCs w:val="22"/>
        </w:rPr>
        <w:drawing>
          <wp:inline distT="0" distB="0" distL="0" distR="0">
            <wp:extent cx="1543050" cy="1157509"/>
            <wp:effectExtent l="19050" t="0" r="0" b="0"/>
            <wp:docPr id="12" name="Рисунок 1" descr="D:\Мои документы\Мои рисунки\фестиваль2014\IMG_4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фестиваль2014\IMG_43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34" cy="115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B4" w:rsidRDefault="00575AB4" w:rsidP="00575AB4">
      <w:pPr>
        <w:jc w:val="both"/>
        <w:rPr>
          <w:sz w:val="22"/>
          <w:szCs w:val="22"/>
        </w:rPr>
      </w:pPr>
    </w:p>
    <w:p w:rsidR="00620D4E" w:rsidRDefault="00575AB4" w:rsidP="00620D4E">
      <w:pPr>
        <w:pStyle w:val="a3"/>
        <w:numPr>
          <w:ilvl w:val="0"/>
          <w:numId w:val="3"/>
        </w:numPr>
        <w:ind w:left="709"/>
        <w:jc w:val="both"/>
        <w:rPr>
          <w:sz w:val="22"/>
          <w:szCs w:val="22"/>
        </w:rPr>
      </w:pPr>
      <w:proofErr w:type="gramStart"/>
      <w:r w:rsidRPr="00222DDF">
        <w:rPr>
          <w:sz w:val="22"/>
          <w:szCs w:val="22"/>
        </w:rPr>
        <w:t>Волостная читательская конференция по произв</w:t>
      </w:r>
      <w:r w:rsidR="00620D4E">
        <w:rPr>
          <w:sz w:val="22"/>
          <w:szCs w:val="22"/>
        </w:rPr>
        <w:t>едениям  А. С. Пушкина (повести</w:t>
      </w:r>
      <w:proofErr w:type="gramEnd"/>
    </w:p>
    <w:p w:rsidR="00575AB4" w:rsidRPr="00620D4E" w:rsidRDefault="00575AB4" w:rsidP="00620D4E">
      <w:pPr>
        <w:jc w:val="both"/>
        <w:rPr>
          <w:sz w:val="22"/>
          <w:szCs w:val="22"/>
        </w:rPr>
      </w:pPr>
      <w:r w:rsidRPr="00620D4E">
        <w:rPr>
          <w:sz w:val="22"/>
          <w:szCs w:val="22"/>
        </w:rPr>
        <w:t>«Выстрел», «Барышня-крестьянка», «Метель»).</w:t>
      </w:r>
    </w:p>
    <w:p w:rsidR="00575AB4" w:rsidRDefault="00575AB4" w:rsidP="00575AB4">
      <w:pPr>
        <w:jc w:val="both"/>
        <w:rPr>
          <w:sz w:val="22"/>
          <w:szCs w:val="22"/>
        </w:rPr>
      </w:pPr>
    </w:p>
    <w:p w:rsidR="00575AB4" w:rsidRDefault="00575AB4" w:rsidP="00575AB4">
      <w:pPr>
        <w:rPr>
          <w:sz w:val="22"/>
          <w:szCs w:val="22"/>
        </w:rPr>
      </w:pPr>
      <w:r w:rsidRPr="00AD666A">
        <w:rPr>
          <w:noProof/>
          <w:sz w:val="22"/>
          <w:szCs w:val="22"/>
        </w:rPr>
        <w:drawing>
          <wp:inline distT="0" distB="0" distL="0" distR="0">
            <wp:extent cx="1828800" cy="1371862"/>
            <wp:effectExtent l="19050" t="0" r="0" b="0"/>
            <wp:docPr id="27" name="Рисунок 6" descr="D:\Мои документы\Мои рисунки\время читать, дошкольники, история 2013\время читать, дошкольники, история 2013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Мои рисунки\время читать, дошкольники, история 2013\время читать, дошкольники, история 2013 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348" cy="137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66A">
        <w:rPr>
          <w:noProof/>
          <w:sz w:val="22"/>
          <w:szCs w:val="22"/>
        </w:rPr>
        <w:drawing>
          <wp:inline distT="0" distB="0" distL="0" distR="0">
            <wp:extent cx="1829213" cy="1371600"/>
            <wp:effectExtent l="19050" t="0" r="0" b="0"/>
            <wp:docPr id="22" name="Рисунок 4" descr="D:\Мои документы\Мои рисунки\Времячитать,сочи214\DSCN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рисунки\Времячитать,сочи214\DSCN14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66" cy="137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66A">
        <w:rPr>
          <w:noProof/>
          <w:sz w:val="22"/>
          <w:szCs w:val="22"/>
        </w:rPr>
        <w:drawing>
          <wp:inline distT="0" distB="0" distL="0" distR="0">
            <wp:extent cx="1838325" cy="1378432"/>
            <wp:effectExtent l="19050" t="0" r="9525" b="0"/>
            <wp:docPr id="25" name="Рисунок 1" descr="D:\Мои документы\Мои рисунки\Времячитать,сочи214\DSCN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Времячитать,сочи214\DSCN14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74" cy="138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B4" w:rsidRDefault="00575AB4" w:rsidP="00575AB4">
      <w:pPr>
        <w:rPr>
          <w:sz w:val="22"/>
          <w:szCs w:val="22"/>
        </w:rPr>
      </w:pPr>
    </w:p>
    <w:p w:rsidR="00575AB4" w:rsidRDefault="00575AB4" w:rsidP="00575AB4">
      <w:pPr>
        <w:jc w:val="center"/>
        <w:rPr>
          <w:sz w:val="22"/>
          <w:szCs w:val="22"/>
        </w:rPr>
      </w:pPr>
      <w:r>
        <w:rPr>
          <w:sz w:val="22"/>
          <w:szCs w:val="22"/>
        </w:rPr>
        <w:t>Информацию подготовила Е. Титова</w:t>
      </w:r>
    </w:p>
    <w:p w:rsidR="00575AB4" w:rsidRDefault="00575AB4" w:rsidP="00575AB4">
      <w:pPr>
        <w:rPr>
          <w:sz w:val="22"/>
          <w:szCs w:val="22"/>
        </w:rPr>
      </w:pPr>
    </w:p>
    <w:p w:rsidR="00575AB4" w:rsidRDefault="00575AB4" w:rsidP="00575AB4">
      <w:pPr>
        <w:rPr>
          <w:sz w:val="22"/>
          <w:szCs w:val="22"/>
        </w:rPr>
      </w:pPr>
    </w:p>
    <w:p w:rsidR="00575AB4" w:rsidRDefault="00575AB4" w:rsidP="00575AB4">
      <w:pPr>
        <w:rPr>
          <w:sz w:val="22"/>
          <w:szCs w:val="22"/>
        </w:rPr>
      </w:pPr>
    </w:p>
    <w:p w:rsidR="00575AB4" w:rsidRDefault="00575AB4" w:rsidP="00575AB4">
      <w:pPr>
        <w:rPr>
          <w:sz w:val="22"/>
          <w:szCs w:val="22"/>
        </w:rPr>
      </w:pPr>
    </w:p>
    <w:p w:rsidR="008D2795" w:rsidRDefault="008D2795"/>
    <w:sectPr w:rsidR="008D2795" w:rsidSect="008D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8B4"/>
    <w:multiLevelType w:val="hybridMultilevel"/>
    <w:tmpl w:val="2FF08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63ED7"/>
    <w:multiLevelType w:val="hybridMultilevel"/>
    <w:tmpl w:val="46464080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7E5719D5"/>
    <w:multiLevelType w:val="hybridMultilevel"/>
    <w:tmpl w:val="2DD23D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AB4"/>
    <w:rsid w:val="003D7179"/>
    <w:rsid w:val="004E0B55"/>
    <w:rsid w:val="00510F37"/>
    <w:rsid w:val="00575AB4"/>
    <w:rsid w:val="00620D4E"/>
    <w:rsid w:val="00817FA3"/>
    <w:rsid w:val="008D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B4"/>
    <w:pPr>
      <w:suppressAutoHyphens w:val="0"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5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1620</Characters>
  <Application>Microsoft Office Word</Application>
  <DocSecurity>0</DocSecurity>
  <Lines>13</Lines>
  <Paragraphs>3</Paragraphs>
  <ScaleCrop>false</ScaleCrop>
  <Company>Сумпосадская школа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acer</cp:lastModifiedBy>
  <cp:revision>4</cp:revision>
  <dcterms:created xsi:type="dcterms:W3CDTF">2014-12-03T09:41:00Z</dcterms:created>
  <dcterms:modified xsi:type="dcterms:W3CDTF">2014-12-10T16:06:00Z</dcterms:modified>
</cp:coreProperties>
</file>