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AF" w:rsidRPr="00001B7B" w:rsidRDefault="004152AF" w:rsidP="004152AF">
      <w:pPr>
        <w:rPr>
          <w:sz w:val="28"/>
          <w:szCs w:val="28"/>
        </w:rPr>
      </w:pPr>
      <w:r w:rsidRPr="00001B7B">
        <w:rPr>
          <w:sz w:val="28"/>
          <w:szCs w:val="28"/>
        </w:rPr>
        <w:t>27 октября 2019 года</w:t>
      </w:r>
      <w:r w:rsidRPr="00001B7B">
        <w:rPr>
          <w:b/>
          <w:sz w:val="28"/>
          <w:szCs w:val="28"/>
        </w:rPr>
        <w:t xml:space="preserve"> на базе </w:t>
      </w:r>
      <w:r w:rsidRPr="00001B7B">
        <w:rPr>
          <w:sz w:val="28"/>
          <w:szCs w:val="28"/>
        </w:rPr>
        <w:t>МОУ «</w:t>
      </w:r>
      <w:proofErr w:type="spellStart"/>
      <w:r w:rsidRPr="00001B7B">
        <w:rPr>
          <w:sz w:val="28"/>
          <w:szCs w:val="28"/>
        </w:rPr>
        <w:t>Нюхотская</w:t>
      </w:r>
      <w:proofErr w:type="spellEnd"/>
      <w:r w:rsidRPr="00001B7B">
        <w:rPr>
          <w:sz w:val="28"/>
          <w:szCs w:val="28"/>
        </w:rPr>
        <w:t xml:space="preserve"> ООШ» </w:t>
      </w:r>
      <w:r w:rsidRPr="00001B7B">
        <w:rPr>
          <w:b/>
          <w:sz w:val="28"/>
          <w:szCs w:val="28"/>
        </w:rPr>
        <w:t>состоялось методическое объединение  воспитателей дошкольных групп, учителей начальных классов Сумпосадской образовательной волости</w:t>
      </w:r>
    </w:p>
    <w:p w:rsidR="004152AF" w:rsidRPr="00001B7B" w:rsidRDefault="004152AF" w:rsidP="004152AF">
      <w:pPr>
        <w:jc w:val="center"/>
        <w:rPr>
          <w:sz w:val="28"/>
          <w:szCs w:val="28"/>
        </w:rPr>
      </w:pPr>
    </w:p>
    <w:p w:rsidR="004152AF" w:rsidRPr="00001B7B" w:rsidRDefault="004152AF" w:rsidP="004152AF">
      <w:pPr>
        <w:pStyle w:val="a3"/>
        <w:ind w:left="0"/>
        <w:jc w:val="both"/>
        <w:rPr>
          <w:b/>
          <w:sz w:val="28"/>
          <w:szCs w:val="28"/>
        </w:rPr>
      </w:pPr>
      <w:r w:rsidRPr="00001B7B">
        <w:rPr>
          <w:b/>
          <w:sz w:val="28"/>
          <w:szCs w:val="28"/>
        </w:rPr>
        <w:t>Тема: «Объединение обучения и воспитания в целостный образовательный процесс для полноценного развития ребёнка»</w:t>
      </w:r>
    </w:p>
    <w:p w:rsidR="004152AF" w:rsidRPr="00001B7B" w:rsidRDefault="004152AF" w:rsidP="004152AF">
      <w:pPr>
        <w:pStyle w:val="a3"/>
        <w:numPr>
          <w:ilvl w:val="3"/>
          <w:numId w:val="1"/>
        </w:numPr>
        <w:ind w:left="0" w:firstLine="0"/>
        <w:jc w:val="both"/>
        <w:rPr>
          <w:sz w:val="28"/>
          <w:szCs w:val="28"/>
        </w:rPr>
      </w:pPr>
      <w:r w:rsidRPr="00001B7B">
        <w:rPr>
          <w:sz w:val="28"/>
          <w:szCs w:val="28"/>
        </w:rPr>
        <w:t>В ходе работы методического объединения перед педагогами методического объединения поставлена следующая задача – проследить, как отражена тема МО (</w:t>
      </w:r>
      <w:r w:rsidRPr="00001B7B">
        <w:rPr>
          <w:b/>
          <w:sz w:val="28"/>
          <w:szCs w:val="28"/>
        </w:rPr>
        <w:t>«Объединение обучения и воспитания в целостный образовательный процесс для полноценного развития ребёнка»)</w:t>
      </w:r>
      <w:r w:rsidRPr="00001B7B">
        <w:rPr>
          <w:sz w:val="28"/>
          <w:szCs w:val="28"/>
        </w:rPr>
        <w:t xml:space="preserve"> через призму открытых занятий, уроков</w:t>
      </w:r>
    </w:p>
    <w:p w:rsidR="0023613E" w:rsidRDefault="004152AF" w:rsidP="0023613E">
      <w:pPr>
        <w:pStyle w:val="a3"/>
        <w:ind w:left="0"/>
        <w:jc w:val="both"/>
        <w:rPr>
          <w:sz w:val="28"/>
          <w:szCs w:val="28"/>
        </w:rPr>
      </w:pPr>
      <w:r w:rsidRPr="00001B7B">
        <w:rPr>
          <w:sz w:val="28"/>
          <w:szCs w:val="28"/>
        </w:rPr>
        <w:t>Коллеги проанализировали</w:t>
      </w:r>
      <w:r>
        <w:rPr>
          <w:sz w:val="28"/>
          <w:szCs w:val="28"/>
        </w:rPr>
        <w:t xml:space="preserve"> открытые мероприятия</w:t>
      </w:r>
      <w:r w:rsidRPr="00001B7B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 требованиям </w:t>
      </w:r>
      <w:r w:rsidRPr="00001B7B">
        <w:rPr>
          <w:sz w:val="28"/>
          <w:szCs w:val="28"/>
        </w:rPr>
        <w:t xml:space="preserve"> ФГОС, отметили положительные моменты, а также дали советы</w:t>
      </w:r>
      <w:r w:rsidR="0023613E">
        <w:rPr>
          <w:sz w:val="28"/>
          <w:szCs w:val="28"/>
        </w:rPr>
        <w:t xml:space="preserve"> воспитателям дошкольной группы и отметили, что выполнение программных требований с учётом возрастных особенностей обязательно. </w:t>
      </w:r>
    </w:p>
    <w:p w:rsidR="004152AF" w:rsidRPr="00001B7B" w:rsidRDefault="004152AF" w:rsidP="0023613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01B7B">
        <w:rPr>
          <w:sz w:val="28"/>
          <w:szCs w:val="28"/>
        </w:rPr>
        <w:t xml:space="preserve">Реализация парциальных программ образовательными организациями в дошкольных группах (обмен опытом) - воспитатели: Шевцова Лариса Николаевна, </w:t>
      </w:r>
      <w:proofErr w:type="spellStart"/>
      <w:r w:rsidRPr="00001B7B">
        <w:rPr>
          <w:sz w:val="28"/>
          <w:szCs w:val="28"/>
        </w:rPr>
        <w:t>Киёнок</w:t>
      </w:r>
      <w:proofErr w:type="spellEnd"/>
      <w:r w:rsidRPr="00001B7B">
        <w:rPr>
          <w:sz w:val="28"/>
          <w:szCs w:val="28"/>
        </w:rPr>
        <w:t xml:space="preserve"> Екатерина Ивановна. Главное – в части, формируемой участниками образовательных отношений,  в каждой школе есть парциальные программы, которые самостоятельно раз</w:t>
      </w:r>
      <w:r>
        <w:rPr>
          <w:sz w:val="28"/>
          <w:szCs w:val="28"/>
        </w:rPr>
        <w:t>работаны</w:t>
      </w:r>
      <w:r w:rsidRPr="00001B7B">
        <w:rPr>
          <w:sz w:val="28"/>
          <w:szCs w:val="28"/>
        </w:rPr>
        <w:t xml:space="preserve"> и направлены на развитие детей в одной или нескольких образовательных областях.</w:t>
      </w:r>
    </w:p>
    <w:p w:rsidR="004152AF" w:rsidRPr="00001B7B" w:rsidRDefault="004152AF" w:rsidP="004152AF">
      <w:pPr>
        <w:pStyle w:val="a3"/>
        <w:ind w:left="0"/>
        <w:jc w:val="both"/>
        <w:rPr>
          <w:sz w:val="28"/>
          <w:szCs w:val="28"/>
        </w:rPr>
      </w:pPr>
      <w:r w:rsidRPr="00001B7B">
        <w:rPr>
          <w:sz w:val="28"/>
          <w:szCs w:val="28"/>
        </w:rPr>
        <w:t xml:space="preserve">  К примеру,</w:t>
      </w:r>
      <w:r w:rsidRPr="00001B7B">
        <w:rPr>
          <w:bCs/>
          <w:color w:val="333333"/>
          <w:sz w:val="28"/>
          <w:szCs w:val="28"/>
          <w:shd w:val="clear" w:color="auto" w:fill="FFFFFF"/>
        </w:rPr>
        <w:t xml:space="preserve"> «Я исследую мир»  - познавательное развитие, «Музейная педагогика как одно из средств внедрения регионального компонента в содержание дошкольного образования» - социально-коммуникативное развитие, «Растим детей </w:t>
      </w:r>
      <w:proofErr w:type="gramStart"/>
      <w:r w:rsidRPr="00001B7B">
        <w:rPr>
          <w:bCs/>
          <w:color w:val="333333"/>
          <w:sz w:val="28"/>
          <w:szCs w:val="28"/>
          <w:shd w:val="clear" w:color="auto" w:fill="FFFFFF"/>
        </w:rPr>
        <w:t>здоровыми</w:t>
      </w:r>
      <w:proofErr w:type="gramEnd"/>
      <w:r w:rsidRPr="00001B7B">
        <w:rPr>
          <w:bCs/>
          <w:color w:val="333333"/>
          <w:sz w:val="28"/>
          <w:szCs w:val="28"/>
          <w:shd w:val="clear" w:color="auto" w:fill="FFFFFF"/>
        </w:rPr>
        <w:t>, крепкими, жизнерадостными» -  физическое развитие и др.</w:t>
      </w:r>
      <w:r w:rsidRPr="00F7720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</w:rPr>
        <w:t xml:space="preserve">Несмотря на то, что парциальные программы имеют определенную направленность,  каждая из них охватывает </w:t>
      </w:r>
      <w:r w:rsidRPr="00E93177">
        <w:rPr>
          <w:b/>
          <w:bCs/>
          <w:color w:val="333333"/>
          <w:sz w:val="28"/>
          <w:szCs w:val="28"/>
          <w:shd w:val="clear" w:color="auto" w:fill="FFFFFF"/>
        </w:rPr>
        <w:t>все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образовательные области</w:t>
      </w:r>
    </w:p>
    <w:p w:rsidR="004152AF" w:rsidRPr="00F77200" w:rsidRDefault="004152AF" w:rsidP="0098059A">
      <w:pPr>
        <w:pStyle w:val="a3"/>
        <w:numPr>
          <w:ilvl w:val="0"/>
          <w:numId w:val="1"/>
        </w:numPr>
        <w:spacing w:after="200"/>
        <w:ind w:left="0" w:firstLine="0"/>
        <w:jc w:val="both"/>
        <w:rPr>
          <w:sz w:val="28"/>
          <w:szCs w:val="28"/>
        </w:rPr>
      </w:pPr>
      <w:r w:rsidRPr="00F77200">
        <w:rPr>
          <w:sz w:val="28"/>
          <w:szCs w:val="28"/>
        </w:rPr>
        <w:t>Подготовка к муниципальным Турнирам по математике (2-4 классы)</w:t>
      </w:r>
      <w:r>
        <w:rPr>
          <w:sz w:val="28"/>
          <w:szCs w:val="28"/>
        </w:rPr>
        <w:t xml:space="preserve"> </w:t>
      </w:r>
      <w:r w:rsidR="0098059A">
        <w:rPr>
          <w:sz w:val="28"/>
          <w:szCs w:val="28"/>
        </w:rPr>
        <w:t xml:space="preserve">– каждая школа волости выполняет свой </w:t>
      </w:r>
      <w:r>
        <w:rPr>
          <w:sz w:val="28"/>
          <w:szCs w:val="28"/>
        </w:rPr>
        <w:t xml:space="preserve"> план по реализации Кон</w:t>
      </w:r>
      <w:r w:rsidR="0098059A">
        <w:rPr>
          <w:sz w:val="28"/>
          <w:szCs w:val="28"/>
        </w:rPr>
        <w:t>цепции математического развития и готовит участников Турнира юных математиков.</w:t>
      </w:r>
      <w:r w:rsidRPr="00F77200">
        <w:rPr>
          <w:sz w:val="28"/>
          <w:szCs w:val="28"/>
        </w:rPr>
        <w:t xml:space="preserve"> </w:t>
      </w:r>
    </w:p>
    <w:p w:rsidR="004152AF" w:rsidRDefault="0098059A" w:rsidP="0098059A">
      <w:pPr>
        <w:contextualSpacing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569028" cy="1621971"/>
            <wp:effectExtent l="19050" t="0" r="2722" b="0"/>
            <wp:docPr id="2" name="Рисунок 1" descr="C:\Users\Владелец\Pictures\2019-10-28Нюхч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9-10-28Нюхча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171" cy="162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0</w:t>
      </w:r>
      <w:r>
        <w:rPr>
          <w:noProof/>
        </w:rPr>
        <w:drawing>
          <wp:inline distT="0" distB="0" distL="0" distR="0">
            <wp:extent cx="2743200" cy="1621971"/>
            <wp:effectExtent l="19050" t="0" r="0" b="0"/>
            <wp:docPr id="3" name="Рисунок 3" descr="C:\Users\Владелец\Pictures\2019-10-28Нюхча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Pictures\2019-10-28Нюхча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83" cy="162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AF" w:rsidRPr="0098059A" w:rsidRDefault="0098059A" w:rsidP="0098059A">
      <w:pPr>
        <w:contextualSpacing/>
        <w:rPr>
          <w:bCs/>
          <w:color w:val="333333"/>
          <w:sz w:val="24"/>
          <w:szCs w:val="24"/>
          <w:shd w:val="clear" w:color="auto" w:fill="FFFFFF"/>
        </w:rPr>
      </w:pPr>
      <w:r w:rsidRPr="0098059A">
        <w:rPr>
          <w:bCs/>
          <w:color w:val="333333"/>
          <w:sz w:val="24"/>
          <w:szCs w:val="24"/>
          <w:shd w:val="clear" w:color="auto" w:fill="FFFFFF"/>
        </w:rPr>
        <w:t>Участники МО, МОУ «</w:t>
      </w:r>
      <w:proofErr w:type="spellStart"/>
      <w:r w:rsidRPr="0098059A">
        <w:rPr>
          <w:bCs/>
          <w:color w:val="333333"/>
          <w:sz w:val="24"/>
          <w:szCs w:val="24"/>
          <w:shd w:val="clear" w:color="auto" w:fill="FFFFFF"/>
        </w:rPr>
        <w:t>Нюхотская</w:t>
      </w:r>
      <w:proofErr w:type="spellEnd"/>
      <w:r w:rsidRPr="0098059A">
        <w:rPr>
          <w:bCs/>
          <w:color w:val="333333"/>
          <w:sz w:val="24"/>
          <w:szCs w:val="24"/>
          <w:shd w:val="clear" w:color="auto" w:fill="FFFFFF"/>
        </w:rPr>
        <w:t xml:space="preserve"> ООШ»</w:t>
      </w:r>
      <w:r w:rsidR="00453980">
        <w:rPr>
          <w:bCs/>
          <w:color w:val="333333"/>
          <w:sz w:val="24"/>
          <w:szCs w:val="24"/>
          <w:shd w:val="clear" w:color="auto" w:fill="FFFFFF"/>
        </w:rPr>
        <w:t xml:space="preserve">         Открытый урок</w:t>
      </w:r>
      <w:r>
        <w:rPr>
          <w:bCs/>
          <w:color w:val="333333"/>
          <w:sz w:val="24"/>
          <w:szCs w:val="24"/>
          <w:shd w:val="clear" w:color="auto" w:fill="FFFFFF"/>
        </w:rPr>
        <w:t xml:space="preserve"> «Край, в котором я живу»</w:t>
      </w:r>
    </w:p>
    <w:p w:rsidR="004152AF" w:rsidRDefault="004152AF" w:rsidP="004152AF">
      <w:pPr>
        <w:pStyle w:val="a3"/>
        <w:ind w:left="0"/>
      </w:pPr>
    </w:p>
    <w:p w:rsidR="004152AF" w:rsidRDefault="004152AF" w:rsidP="004152AF">
      <w:pPr>
        <w:pStyle w:val="a3"/>
        <w:ind w:left="0"/>
      </w:pPr>
    </w:p>
    <w:p w:rsidR="00223EEB" w:rsidRDefault="00223EEB"/>
    <w:sectPr w:rsidR="00223EEB" w:rsidSect="0022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E4F8A"/>
    <w:multiLevelType w:val="hybridMultilevel"/>
    <w:tmpl w:val="4AC2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savePreviewPicture/>
  <w:compat/>
  <w:rsids>
    <w:rsidRoot w:val="004152AF"/>
    <w:rsid w:val="00223EEB"/>
    <w:rsid w:val="0023613E"/>
    <w:rsid w:val="004152AF"/>
    <w:rsid w:val="00453980"/>
    <w:rsid w:val="006C2331"/>
    <w:rsid w:val="0087036E"/>
    <w:rsid w:val="0098059A"/>
    <w:rsid w:val="00F014BE"/>
    <w:rsid w:val="00FE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52AF"/>
    <w:pPr>
      <w:suppressAutoHyphens w:val="0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15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4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4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1DB1-119E-488A-98B9-5D1E0C84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2019-10-29T07:50:00Z</dcterms:created>
  <dcterms:modified xsi:type="dcterms:W3CDTF">2019-10-29T11:01:00Z</dcterms:modified>
</cp:coreProperties>
</file>