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F0" w:rsidRPr="00F807F0" w:rsidRDefault="00F807F0" w:rsidP="00F807F0">
      <w:pPr>
        <w:pStyle w:val="a3"/>
        <w:spacing w:before="180" w:beforeAutospacing="0" w:after="180" w:afterAutospacing="0"/>
        <w:jc w:val="center"/>
        <w:rPr>
          <w:b/>
          <w:sz w:val="28"/>
          <w:szCs w:val="28"/>
        </w:rPr>
      </w:pPr>
      <w:r w:rsidRPr="00F807F0">
        <w:rPr>
          <w:b/>
          <w:sz w:val="28"/>
          <w:szCs w:val="28"/>
        </w:rPr>
        <w:t>«Осенняя математическая грядка»</w:t>
      </w:r>
    </w:p>
    <w:p w:rsidR="00F807F0" w:rsidRDefault="00F807F0" w:rsidP="00D55038">
      <w:pPr>
        <w:pStyle w:val="a3"/>
        <w:spacing w:before="180" w:beforeAutospacing="0" w:after="0" w:afterAutospacing="0"/>
        <w:ind w:firstLine="708"/>
        <w:jc w:val="both"/>
      </w:pPr>
      <w:r>
        <w:t xml:space="preserve"> </w:t>
      </w:r>
      <w:r w:rsidR="00D55038">
        <w:rPr>
          <w:sz w:val="28"/>
          <w:szCs w:val="28"/>
        </w:rPr>
        <w:t xml:space="preserve">2 ноября </w:t>
      </w:r>
      <w:r>
        <w:rPr>
          <w:sz w:val="28"/>
          <w:szCs w:val="28"/>
        </w:rPr>
        <w:t xml:space="preserve"> в «МОУ Сумпосадская СОШ» прошел праздник в начальной школе «Осенняя математическая грядка». Этот праздник ребята очень любят и ждут всегда с большим нетерпением, наверное, потому, что </w:t>
      </w:r>
      <w:r w:rsidR="00091D5C">
        <w:rPr>
          <w:sz w:val="28"/>
          <w:szCs w:val="28"/>
        </w:rPr>
        <w:t>осень дарит всем свои последние</w:t>
      </w:r>
      <w:r>
        <w:rPr>
          <w:sz w:val="28"/>
          <w:szCs w:val="28"/>
        </w:rPr>
        <w:t>,</w:t>
      </w:r>
      <w:r w:rsidR="00091D5C">
        <w:rPr>
          <w:sz w:val="28"/>
          <w:szCs w:val="28"/>
        </w:rPr>
        <w:t xml:space="preserve"> </w:t>
      </w:r>
      <w:r>
        <w:rPr>
          <w:sz w:val="28"/>
          <w:szCs w:val="28"/>
        </w:rPr>
        <w:t>чудесные мгновения, чарующий, еле уловимый аромат осенних цветов и яркую заманчивую красоту собранных плодов и, конечно 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по- осеннему задумчивое и в то же время радостное настроение. Вот так и у ребят было прекрасное настроение в этот день.</w:t>
      </w:r>
      <w:r>
        <w:t xml:space="preserve"> </w:t>
      </w:r>
    </w:p>
    <w:p w:rsidR="00F807F0" w:rsidRDefault="00F807F0" w:rsidP="00D55038">
      <w:pPr>
        <w:pStyle w:val="a3"/>
        <w:spacing w:before="18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готовились, выполняли домашние задания. Ребята 2-3 классов готовили проекты о том, что выросло у них на грядке, всё считали, взвешивали, составляли задачки. </w:t>
      </w:r>
      <w:r w:rsidR="00091D5C">
        <w:rPr>
          <w:sz w:val="28"/>
          <w:szCs w:val="28"/>
        </w:rPr>
        <w:t>Несмотря на то, что на ули</w:t>
      </w:r>
      <w:r w:rsidR="00D55038">
        <w:rPr>
          <w:sz w:val="28"/>
          <w:szCs w:val="28"/>
        </w:rPr>
        <w:t xml:space="preserve">це уже </w:t>
      </w:r>
      <w:proofErr w:type="gramStart"/>
      <w:r w:rsidR="00D55038">
        <w:rPr>
          <w:sz w:val="28"/>
          <w:szCs w:val="28"/>
        </w:rPr>
        <w:t>вовсю</w:t>
      </w:r>
      <w:proofErr w:type="gramEnd"/>
      <w:r w:rsidR="00D55038">
        <w:rPr>
          <w:sz w:val="28"/>
          <w:szCs w:val="28"/>
        </w:rPr>
        <w:t xml:space="preserve"> хозяйничает зима, р</w:t>
      </w:r>
      <w:r w:rsidR="00091D5C">
        <w:rPr>
          <w:sz w:val="28"/>
          <w:szCs w:val="28"/>
        </w:rPr>
        <w:t>ебятам было дано задание, вернуть краски осени, сделав из осенних листьев портрет красавицы Осени.</w:t>
      </w:r>
    </w:p>
    <w:p w:rsidR="00F807F0" w:rsidRDefault="00F807F0" w:rsidP="00D55038">
      <w:pPr>
        <w:pStyle w:val="a3"/>
        <w:spacing w:before="18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уж, какая осень без дождя, открытие праздника началось с выступления четвертого класса с песней «Дождик»</w:t>
      </w:r>
      <w:r w:rsidR="00091D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Затем свои проекты представили</w:t>
      </w:r>
      <w:r w:rsidR="004B23DC">
        <w:rPr>
          <w:sz w:val="28"/>
          <w:szCs w:val="28"/>
        </w:rPr>
        <w:t xml:space="preserve"> второклассники: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Лузянина</w:t>
      </w:r>
      <w:proofErr w:type="spellEnd"/>
      <w:r>
        <w:rPr>
          <w:sz w:val="28"/>
          <w:szCs w:val="28"/>
        </w:rPr>
        <w:t xml:space="preserve"> Олеся и Демкова Руслана, рас</w:t>
      </w:r>
      <w:r w:rsidR="00091D5C">
        <w:rPr>
          <w:sz w:val="28"/>
          <w:szCs w:val="28"/>
        </w:rPr>
        <w:t xml:space="preserve">сказав гостям о том, как уродились картофель </w:t>
      </w:r>
      <w:r>
        <w:rPr>
          <w:sz w:val="28"/>
          <w:szCs w:val="28"/>
        </w:rPr>
        <w:t xml:space="preserve"> и морковь</w:t>
      </w:r>
      <w:r w:rsidR="004B23DC">
        <w:rPr>
          <w:sz w:val="28"/>
          <w:szCs w:val="28"/>
        </w:rPr>
        <w:t xml:space="preserve">.  Замечательный урожай уродился у Чижова Андрея и Буева Артема. </w:t>
      </w:r>
      <w:r w:rsidR="004B23DC" w:rsidRPr="00F807F0">
        <w:rPr>
          <w:sz w:val="28"/>
          <w:szCs w:val="28"/>
        </w:rPr>
        <w:t>Мальчики</w:t>
      </w:r>
      <w:r w:rsidR="004B23DC">
        <w:rPr>
          <w:sz w:val="28"/>
          <w:szCs w:val="28"/>
        </w:rPr>
        <w:t xml:space="preserve"> представили свои  проекты, зада</w:t>
      </w:r>
      <w:r w:rsidR="00D55038">
        <w:rPr>
          <w:sz w:val="28"/>
          <w:szCs w:val="28"/>
        </w:rPr>
        <w:t xml:space="preserve">чи, на основе собранного урожая </w:t>
      </w:r>
      <w:r w:rsidR="004B23DC">
        <w:rPr>
          <w:sz w:val="28"/>
          <w:szCs w:val="28"/>
        </w:rPr>
        <w:t xml:space="preserve"> моркови, капусты и свёклы</w:t>
      </w:r>
      <w:r>
        <w:rPr>
          <w:sz w:val="28"/>
          <w:szCs w:val="28"/>
        </w:rPr>
        <w:t>.</w:t>
      </w:r>
      <w:r w:rsidR="00D55038" w:rsidRPr="00D55038">
        <w:rPr>
          <w:sz w:val="28"/>
          <w:szCs w:val="28"/>
        </w:rPr>
        <w:t xml:space="preserve"> </w:t>
      </w:r>
      <w:r w:rsidR="00D55038">
        <w:rPr>
          <w:sz w:val="28"/>
          <w:szCs w:val="28"/>
        </w:rPr>
        <w:t xml:space="preserve">Завершили свое выступление Петрусевич Юля и </w:t>
      </w:r>
      <w:r w:rsidR="00D55038" w:rsidRPr="00F807F0">
        <w:rPr>
          <w:sz w:val="28"/>
          <w:szCs w:val="28"/>
        </w:rPr>
        <w:t xml:space="preserve"> </w:t>
      </w:r>
      <w:r w:rsidR="00D55038">
        <w:rPr>
          <w:sz w:val="28"/>
          <w:szCs w:val="28"/>
        </w:rPr>
        <w:t>Коршунова Екатерина. Они посчитали весь урожай моркови, капусты, свёклы, лука, чеснока, кабачков. Поделились не только рецептом быстрого засола капусты, но и рассказали интересную историю происхождения этих овощей.</w:t>
      </w:r>
    </w:p>
    <w:p w:rsidR="00F807F0" w:rsidRDefault="00F807F0" w:rsidP="00D55038">
      <w:pPr>
        <w:pStyle w:val="a3"/>
        <w:spacing w:before="18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Осень самое время для «тихой охоты», первоклассники помогли нам очутиться на грибной полянке, где разыгрались не шуточные страсти между мухомором (в роли Макеев Иван) и остальными грибами.</w:t>
      </w:r>
    </w:p>
    <w:p w:rsidR="00F807F0" w:rsidRDefault="00D55038" w:rsidP="00D55038">
      <w:pPr>
        <w:pStyle w:val="a3"/>
        <w:spacing w:before="18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В </w:t>
      </w:r>
      <w:r w:rsidR="00F807F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тороне не остались и родители,  учителя и </w:t>
      </w:r>
      <w:r w:rsidR="00F807F0">
        <w:rPr>
          <w:sz w:val="28"/>
          <w:szCs w:val="28"/>
        </w:rPr>
        <w:t xml:space="preserve"> родители</w:t>
      </w:r>
      <w:r>
        <w:rPr>
          <w:sz w:val="28"/>
          <w:szCs w:val="28"/>
        </w:rPr>
        <w:t xml:space="preserve">, они </w:t>
      </w:r>
      <w:r w:rsidR="00F807F0">
        <w:rPr>
          <w:sz w:val="28"/>
          <w:szCs w:val="28"/>
        </w:rPr>
        <w:t xml:space="preserve"> соревновались вместе  со своими детьми в эстафете, помогали в творческих конкурсах.</w:t>
      </w:r>
    </w:p>
    <w:p w:rsidR="00F807F0" w:rsidRDefault="00F807F0" w:rsidP="00D55038">
      <w:pPr>
        <w:pStyle w:val="a3"/>
        <w:spacing w:before="18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завершении праздника прозвучала песня «Листики-кораблики» в исполнении четвероклассников. Жюри пришлось поработать, чтобы определить победителей. Ими стали: Петрусевич Юлия (1 место) – самый лучший проект праздника, смогла заинтересовать ребят, занимательными рассказами, загадками и задачами. Лузянина Олеся (2 место) и Демкова Руслана (3 место). </w:t>
      </w:r>
    </w:p>
    <w:p w:rsidR="00F807F0" w:rsidRDefault="006E4431" w:rsidP="00D55038">
      <w:pPr>
        <w:pStyle w:val="a3"/>
        <w:spacing w:before="18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1666875" cy="1258899"/>
            <wp:effectExtent l="19050" t="0" r="9525" b="0"/>
            <wp:docPr id="1" name="Рисунок 1" descr="C:\Users\директор\Desktop\DSCN525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5258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4758" cy="1257300"/>
            <wp:effectExtent l="19050" t="0" r="0" b="0"/>
            <wp:docPr id="2" name="Рисунок 2" descr="C:\Users\директор\Desktop\DSCN525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5254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58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4758" cy="1257300"/>
            <wp:effectExtent l="19050" t="0" r="0" b="0"/>
            <wp:docPr id="3" name="Рисунок 3" descr="C:\Users\директор\Desktop\DSCN525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DSCN525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58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1699" cy="1209675"/>
            <wp:effectExtent l="19050" t="0" r="0" b="0"/>
            <wp:docPr id="5" name="Рисунок 5" descr="C:\Users\директор\Desktop\DSCN525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DSCN5255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99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8640" cy="1162050"/>
            <wp:effectExtent l="19050" t="0" r="4410" b="0"/>
            <wp:docPr id="6" name="Рисунок 6" descr="C:\Users\директор\Desktop\DSCN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DSCN52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4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62100" cy="1179768"/>
            <wp:effectExtent l="19050" t="0" r="0" b="0"/>
            <wp:docPr id="7" name="Рисунок 7" descr="C:\Users\директор\Desktop\DSCN525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esktop\DSCN5253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5A9">
        <w:rPr>
          <w:noProof/>
        </w:rPr>
        <w:drawing>
          <wp:inline distT="0" distB="0" distL="0" distR="0">
            <wp:extent cx="2371020" cy="1790700"/>
            <wp:effectExtent l="19050" t="0" r="0" b="0"/>
            <wp:docPr id="8" name="Рисунок 8" descr="C:\Users\директор\Desktop\DSCN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ректор\Desktop\DSCN52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2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DCB">
        <w:rPr>
          <w:noProof/>
        </w:rPr>
        <w:drawing>
          <wp:inline distT="0" distB="0" distL="0" distR="0">
            <wp:extent cx="2390775" cy="1792676"/>
            <wp:effectExtent l="19050" t="0" r="9525" b="0"/>
            <wp:docPr id="4" name="Рисунок 1" descr="C:\Users\директор\Desktop\DSCN5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52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5A0" w:rsidRDefault="003D35A0"/>
    <w:sectPr w:rsidR="003D35A0" w:rsidSect="00F807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7F0"/>
    <w:rsid w:val="000644B0"/>
    <w:rsid w:val="00091D5C"/>
    <w:rsid w:val="000C6DDE"/>
    <w:rsid w:val="003D35A0"/>
    <w:rsid w:val="00483375"/>
    <w:rsid w:val="004B23DC"/>
    <w:rsid w:val="006135A9"/>
    <w:rsid w:val="006E4431"/>
    <w:rsid w:val="00871344"/>
    <w:rsid w:val="00B910AE"/>
    <w:rsid w:val="00D55038"/>
    <w:rsid w:val="00D80DCB"/>
    <w:rsid w:val="00F8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директор</cp:lastModifiedBy>
  <cp:revision>7</cp:revision>
  <dcterms:created xsi:type="dcterms:W3CDTF">2017-11-03T06:59:00Z</dcterms:created>
  <dcterms:modified xsi:type="dcterms:W3CDTF">2017-11-05T16:30:00Z</dcterms:modified>
</cp:coreProperties>
</file>