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5" w:rsidRPr="00E82357" w:rsidRDefault="00E82357" w:rsidP="00E82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57">
        <w:rPr>
          <w:rFonts w:ascii="Times New Roman" w:hAnsi="Times New Roman" w:cs="Times New Roman"/>
          <w:b/>
          <w:sz w:val="24"/>
          <w:szCs w:val="24"/>
        </w:rPr>
        <w:t>Осенний бал</w:t>
      </w:r>
    </w:p>
    <w:p w:rsidR="00E82357" w:rsidRDefault="00E82357" w:rsidP="00E82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57">
        <w:rPr>
          <w:rFonts w:ascii="Times New Roman" w:hAnsi="Times New Roman" w:cs="Times New Roman"/>
          <w:sz w:val="24"/>
          <w:szCs w:val="24"/>
        </w:rPr>
        <w:t xml:space="preserve">Ура! Наступили долгожданные осенние каникулы! Последний учебный день закончился веселым состязанием прекрасных пар. Краски осени – это многочисленные конкурсы: выявляли </w:t>
      </w:r>
      <w:proofErr w:type="gramStart"/>
      <w:r w:rsidRPr="00E82357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E82357">
        <w:rPr>
          <w:rFonts w:ascii="Times New Roman" w:hAnsi="Times New Roman" w:cs="Times New Roman"/>
          <w:sz w:val="24"/>
          <w:szCs w:val="24"/>
        </w:rPr>
        <w:t xml:space="preserve"> ловких, музыкальных, танцевальных, смекалистых! </w:t>
      </w:r>
      <w:r>
        <w:rPr>
          <w:rFonts w:ascii="Times New Roman" w:hAnsi="Times New Roman" w:cs="Times New Roman"/>
          <w:sz w:val="24"/>
          <w:szCs w:val="24"/>
        </w:rPr>
        <w:t>Жюри определило лучших: Клушина Варвара и Петров Алексей!</w:t>
      </w:r>
    </w:p>
    <w:p w:rsidR="00A70ABE" w:rsidRDefault="00E82357" w:rsidP="00A70A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7002" cy="1173193"/>
            <wp:effectExtent l="19050" t="0" r="5098" b="0"/>
            <wp:docPr id="1" name="Рисунок 1" descr="C:\Users\директор\Desktop\DSCN527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7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58" cy="117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539" cy="1172091"/>
            <wp:effectExtent l="19050" t="0" r="6561" b="0"/>
            <wp:docPr id="2" name="Рисунок 2" descr="C:\Users\директор\Desktop\DSCN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93" cy="117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539" cy="1172091"/>
            <wp:effectExtent l="19050" t="0" r="6561" b="0"/>
            <wp:docPr id="3" name="Рисунок 3" descr="C:\Users\директор\Desktop\DSCN526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26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93" cy="117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BE" w:rsidRDefault="00E82357" w:rsidP="00A70A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1347" cy="1199072"/>
            <wp:effectExtent l="19050" t="0" r="8853" b="0"/>
            <wp:docPr id="4" name="Рисунок 4" descr="C:\Users\директор\Desktop\DSCN526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526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48" cy="12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2641" cy="1154837"/>
            <wp:effectExtent l="19050" t="0" r="0" b="0"/>
            <wp:docPr id="5" name="Рисунок 5" descr="C:\Users\директор\Desktop\DSCN527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527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65" cy="115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9882" cy="1197968"/>
            <wp:effectExtent l="19050" t="0" r="0" b="0"/>
            <wp:docPr id="6" name="Рисунок 6" descr="C:\Users\директор\Desktop\DSCN526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526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83" cy="119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57" w:rsidRPr="00E82357" w:rsidRDefault="00E82357" w:rsidP="00A70A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1766" cy="1221992"/>
            <wp:effectExtent l="19050" t="0" r="0" b="0"/>
            <wp:docPr id="7" name="Рисунок 7" descr="C:\Users\директор\Desktop\DSCN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5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07" cy="122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538" cy="1172090"/>
            <wp:effectExtent l="19050" t="0" r="6562" b="0"/>
            <wp:docPr id="9" name="Рисунок 9" descr="C:\Users\директор\Desktop\DSCN527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DSCN5270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92" cy="117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4090" cy="1163464"/>
            <wp:effectExtent l="19050" t="0" r="0" b="0"/>
            <wp:docPr id="10" name="Рисунок 10" descr="C:\Users\директор\Desktop\DSCN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DSCN5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29" cy="116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2497" cy="1350637"/>
            <wp:effectExtent l="19050" t="0" r="0" b="0"/>
            <wp:docPr id="11" name="Рисунок 11" descr="C:\Users\директор\Desktop\DSCN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DSCN5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75" cy="13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7521" cy="1339353"/>
            <wp:effectExtent l="19050" t="0" r="0" b="0"/>
            <wp:docPr id="12" name="Рисунок 12" descr="C:\Users\директор\Desktop\DSCN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DSCN52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52" cy="134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57" w:rsidRPr="00E82357" w:rsidRDefault="00E82357" w:rsidP="00E823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357" w:rsidRPr="00E82357" w:rsidSect="009F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357"/>
    <w:rsid w:val="009F5095"/>
    <w:rsid w:val="00A70ABE"/>
    <w:rsid w:val="00E8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2017-11-05T15:20:00Z</dcterms:created>
  <dcterms:modified xsi:type="dcterms:W3CDTF">2017-11-05T15:44:00Z</dcterms:modified>
</cp:coreProperties>
</file>