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62" w:rsidRPr="00FF14EC" w:rsidRDefault="00FF14EC" w:rsidP="00FF14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14E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FF14EC" w:rsidRPr="00FF14EC" w:rsidRDefault="00FF14EC" w:rsidP="00FF14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14EC">
        <w:rPr>
          <w:rFonts w:ascii="Times New Roman" w:hAnsi="Times New Roman" w:cs="Times New Roman"/>
          <w:sz w:val="24"/>
          <w:szCs w:val="24"/>
        </w:rPr>
        <w:t xml:space="preserve">Беломорского муниципального района </w:t>
      </w:r>
    </w:p>
    <w:p w:rsidR="00FF14EC" w:rsidRPr="00FF14EC" w:rsidRDefault="00FF14EC" w:rsidP="00FF14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14EC">
        <w:rPr>
          <w:rFonts w:ascii="Times New Roman" w:hAnsi="Times New Roman" w:cs="Times New Roman"/>
          <w:sz w:val="24"/>
          <w:szCs w:val="24"/>
        </w:rPr>
        <w:t>«Сумпосадская средняя общеобразовательная школа»</w:t>
      </w:r>
    </w:p>
    <w:p w:rsidR="004E7B62" w:rsidRDefault="004E7B62" w:rsidP="00FF1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B62" w:rsidRDefault="004E7B62" w:rsidP="00781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B62" w:rsidRDefault="004E7B62" w:rsidP="004E7B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B62" w:rsidRDefault="004E7B62" w:rsidP="004E7B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A25" w:rsidRPr="00612A25" w:rsidRDefault="00612A25" w:rsidP="004E7B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2A25">
        <w:rPr>
          <w:rFonts w:ascii="Times New Roman" w:hAnsi="Times New Roman" w:cs="Times New Roman"/>
          <w:b/>
          <w:sz w:val="44"/>
          <w:szCs w:val="44"/>
          <w:lang w:val="en-US"/>
        </w:rPr>
        <w:t>IX</w:t>
      </w:r>
      <w:r w:rsidRPr="00612A25">
        <w:rPr>
          <w:rFonts w:ascii="Times New Roman" w:hAnsi="Times New Roman" w:cs="Times New Roman"/>
          <w:b/>
          <w:sz w:val="44"/>
          <w:szCs w:val="44"/>
        </w:rPr>
        <w:t xml:space="preserve">-муниципальная конференция младших школьников </w:t>
      </w:r>
    </w:p>
    <w:p w:rsidR="004E7B62" w:rsidRPr="00612A25" w:rsidRDefault="00612A25" w:rsidP="004E7B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2A25">
        <w:rPr>
          <w:rFonts w:ascii="Times New Roman" w:hAnsi="Times New Roman" w:cs="Times New Roman"/>
          <w:b/>
          <w:sz w:val="44"/>
          <w:szCs w:val="44"/>
        </w:rPr>
        <w:t>«Я – исследователь»</w:t>
      </w:r>
    </w:p>
    <w:p w:rsidR="004E7B62" w:rsidRPr="00FF14EC" w:rsidRDefault="00FF14EC" w:rsidP="004E7B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F14EC">
        <w:rPr>
          <w:rFonts w:ascii="Times New Roman" w:hAnsi="Times New Roman" w:cs="Times New Roman"/>
          <w:b/>
          <w:sz w:val="56"/>
          <w:szCs w:val="56"/>
        </w:rPr>
        <w:t>Исследовательская работа</w:t>
      </w:r>
    </w:p>
    <w:p w:rsidR="004E7B62" w:rsidRPr="00FF14EC" w:rsidRDefault="004E7B62" w:rsidP="004E7B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F14EC">
        <w:rPr>
          <w:rFonts w:ascii="Times New Roman" w:hAnsi="Times New Roman" w:cs="Times New Roman"/>
          <w:b/>
          <w:sz w:val="56"/>
          <w:szCs w:val="56"/>
        </w:rPr>
        <w:t xml:space="preserve"> «Картонные коробки»</w:t>
      </w:r>
    </w:p>
    <w:p w:rsidR="004E7B62" w:rsidRDefault="004E7B62" w:rsidP="00781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B62" w:rsidRDefault="004E7B62" w:rsidP="00781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B62" w:rsidRDefault="004E7B62" w:rsidP="00781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A25" w:rsidRDefault="004E7B62" w:rsidP="004E7B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1EB5">
        <w:rPr>
          <w:rFonts w:ascii="Times New Roman" w:hAnsi="Times New Roman" w:cs="Times New Roman"/>
          <w:b/>
          <w:sz w:val="28"/>
          <w:szCs w:val="28"/>
        </w:rPr>
        <w:t>Автор: Демкова Руслана</w:t>
      </w:r>
      <w:r w:rsidR="00B80A5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E7B62" w:rsidRPr="00781EB5" w:rsidRDefault="00B80A57" w:rsidP="004E7B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обучающаяся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 класса</w:t>
      </w:r>
      <w:r w:rsidR="00612A25">
        <w:rPr>
          <w:rFonts w:ascii="Times New Roman" w:hAnsi="Times New Roman" w:cs="Times New Roman"/>
          <w:b/>
          <w:sz w:val="28"/>
          <w:szCs w:val="28"/>
        </w:rPr>
        <w:t xml:space="preserve"> МОУ «Сумпосадская СОШ»</w:t>
      </w:r>
    </w:p>
    <w:p w:rsidR="00612A25" w:rsidRDefault="004E7B62" w:rsidP="004E7B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1EB5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80A57">
        <w:rPr>
          <w:rFonts w:ascii="Times New Roman" w:hAnsi="Times New Roman" w:cs="Times New Roman"/>
          <w:b/>
          <w:sz w:val="28"/>
          <w:szCs w:val="28"/>
        </w:rPr>
        <w:t xml:space="preserve"> Кравчук Анна Станиславовна, </w:t>
      </w:r>
    </w:p>
    <w:p w:rsidR="004E7B62" w:rsidRPr="00781EB5" w:rsidRDefault="00B80A57" w:rsidP="004E7B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612A25">
        <w:rPr>
          <w:rFonts w:ascii="Times New Roman" w:hAnsi="Times New Roman" w:cs="Times New Roman"/>
          <w:b/>
          <w:sz w:val="28"/>
          <w:szCs w:val="28"/>
        </w:rPr>
        <w:t xml:space="preserve"> МОУ «Сумпосадская </w:t>
      </w:r>
      <w:proofErr w:type="spellStart"/>
      <w:r w:rsidR="00612A25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="00612A25">
        <w:rPr>
          <w:rFonts w:ascii="Times New Roman" w:hAnsi="Times New Roman" w:cs="Times New Roman"/>
          <w:b/>
          <w:sz w:val="28"/>
          <w:szCs w:val="28"/>
        </w:rPr>
        <w:t>»</w:t>
      </w:r>
    </w:p>
    <w:p w:rsidR="004E7B62" w:rsidRDefault="004E7B62" w:rsidP="00781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EC" w:rsidRDefault="00FF14EC" w:rsidP="00FF14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EC" w:rsidRDefault="00FF14EC" w:rsidP="00FF14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EC" w:rsidRDefault="00FF14EC" w:rsidP="00FF14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B62" w:rsidRDefault="004E7B62" w:rsidP="00FF1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село Сумский Посад</w:t>
      </w:r>
    </w:p>
    <w:p w:rsidR="004E7B62" w:rsidRDefault="00B80A57" w:rsidP="00E70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57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E7B62" w:rsidRPr="00B80A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B62" w:rsidRPr="00612A25" w:rsidRDefault="004E7B62" w:rsidP="00612A25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0" w:name="_Toc964339"/>
      <w:r w:rsidRPr="00612A25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  <w:r w:rsidRPr="00612A25">
        <w:rPr>
          <w:rFonts w:ascii="Times New Roman" w:hAnsi="Times New Roman" w:cs="Times New Roman"/>
          <w:color w:val="auto"/>
        </w:rPr>
        <w:t xml:space="preserve"> </w:t>
      </w:r>
    </w:p>
    <w:p w:rsidR="002F7B44" w:rsidRPr="00612A25" w:rsidRDefault="001C28E4" w:rsidP="00612A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sz w:val="28"/>
          <w:szCs w:val="28"/>
        </w:rPr>
        <w:t>Придя домой после школы, меня встречали родители, которые только приехали из города. Там они купили пылесос. Распаковав его, встал вопрос «Куда девать коробку?».</w:t>
      </w:r>
    </w:p>
    <w:p w:rsidR="001C28E4" w:rsidRPr="00612A25" w:rsidRDefault="001C28E4" w:rsidP="00612A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sz w:val="28"/>
          <w:szCs w:val="28"/>
        </w:rPr>
        <w:t xml:space="preserve">          В Сумском Посаде живет много народу, и все они покупают бытовую технику. Мне стало интересно узнать: куда же деваются картонные коробки? </w:t>
      </w:r>
    </w:p>
    <w:p w:rsidR="004E7B62" w:rsidRPr="00612A25" w:rsidRDefault="004E7B62" w:rsidP="00612A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b/>
          <w:sz w:val="28"/>
          <w:szCs w:val="28"/>
        </w:rPr>
        <w:t>Тема:</w:t>
      </w:r>
      <w:r w:rsidRPr="00612A25">
        <w:rPr>
          <w:rFonts w:ascii="Times New Roman" w:hAnsi="Times New Roman" w:cs="Times New Roman"/>
          <w:sz w:val="28"/>
          <w:szCs w:val="28"/>
        </w:rPr>
        <w:t xml:space="preserve"> «Картонные коробки»</w:t>
      </w:r>
    </w:p>
    <w:p w:rsidR="001C28E4" w:rsidRPr="00612A25" w:rsidRDefault="001C28E4" w:rsidP="00612A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b/>
          <w:sz w:val="28"/>
          <w:szCs w:val="28"/>
        </w:rPr>
        <w:t>Цель:</w:t>
      </w:r>
      <w:r w:rsidRPr="00612A25">
        <w:rPr>
          <w:rFonts w:ascii="Times New Roman" w:hAnsi="Times New Roman" w:cs="Times New Roman"/>
          <w:sz w:val="28"/>
          <w:szCs w:val="28"/>
        </w:rPr>
        <w:t xml:space="preserve"> </w:t>
      </w:r>
      <w:r w:rsidR="004E7B62" w:rsidRPr="00612A25">
        <w:rPr>
          <w:rFonts w:ascii="Times New Roman" w:hAnsi="Times New Roman" w:cs="Times New Roman"/>
          <w:sz w:val="28"/>
          <w:szCs w:val="28"/>
        </w:rPr>
        <w:t xml:space="preserve">узнать, </w:t>
      </w:r>
      <w:r w:rsidRPr="00612A25">
        <w:rPr>
          <w:rFonts w:ascii="Times New Roman" w:hAnsi="Times New Roman" w:cs="Times New Roman"/>
          <w:sz w:val="28"/>
          <w:szCs w:val="28"/>
        </w:rPr>
        <w:t>куда деваются картонные коробки</w:t>
      </w:r>
      <w:r w:rsidR="00B80A57" w:rsidRPr="00612A25">
        <w:rPr>
          <w:rFonts w:ascii="Times New Roman" w:hAnsi="Times New Roman" w:cs="Times New Roman"/>
          <w:sz w:val="28"/>
          <w:szCs w:val="28"/>
        </w:rPr>
        <w:t>.</w:t>
      </w:r>
    </w:p>
    <w:p w:rsidR="001C28E4" w:rsidRPr="00612A25" w:rsidRDefault="001C28E4" w:rsidP="00612A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12A25">
        <w:rPr>
          <w:rFonts w:ascii="Times New Roman" w:hAnsi="Times New Roman" w:cs="Times New Roman"/>
          <w:sz w:val="28"/>
          <w:szCs w:val="28"/>
        </w:rPr>
        <w:t xml:space="preserve"> 1. Изучить литературу по теме.</w:t>
      </w:r>
    </w:p>
    <w:p w:rsidR="001C28E4" w:rsidRPr="00612A25" w:rsidRDefault="001C28E4" w:rsidP="00612A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sz w:val="28"/>
          <w:szCs w:val="28"/>
        </w:rPr>
        <w:t xml:space="preserve">                 2. Провести анкетирование, сделать выводы.</w:t>
      </w:r>
    </w:p>
    <w:p w:rsidR="001C28E4" w:rsidRPr="00612A25" w:rsidRDefault="001C28E4" w:rsidP="00612A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sz w:val="28"/>
          <w:szCs w:val="28"/>
        </w:rPr>
        <w:t xml:space="preserve">                 3. Узнать, где можно применить картонные коробки.</w:t>
      </w:r>
    </w:p>
    <w:p w:rsidR="001C28E4" w:rsidRPr="00612A25" w:rsidRDefault="00B80A57" w:rsidP="00612A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sz w:val="28"/>
          <w:szCs w:val="28"/>
        </w:rPr>
        <w:t xml:space="preserve">                  4. Практическое применение картонных коробок.</w:t>
      </w:r>
    </w:p>
    <w:p w:rsidR="001C28E4" w:rsidRPr="00612A25" w:rsidRDefault="001C28E4" w:rsidP="00612A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sz w:val="28"/>
          <w:szCs w:val="28"/>
        </w:rPr>
        <w:t>В первом классе мы</w:t>
      </w:r>
      <w:r w:rsidR="00B80A57" w:rsidRPr="00612A25">
        <w:rPr>
          <w:rFonts w:ascii="Times New Roman" w:hAnsi="Times New Roman" w:cs="Times New Roman"/>
          <w:sz w:val="28"/>
          <w:szCs w:val="28"/>
        </w:rPr>
        <w:t xml:space="preserve"> узнали</w:t>
      </w:r>
      <w:r w:rsidRPr="00612A25">
        <w:rPr>
          <w:rFonts w:ascii="Times New Roman" w:hAnsi="Times New Roman" w:cs="Times New Roman"/>
          <w:sz w:val="28"/>
          <w:szCs w:val="28"/>
        </w:rPr>
        <w:t>, что такое – экология.</w:t>
      </w:r>
    </w:p>
    <w:p w:rsidR="001C28E4" w:rsidRPr="00612A25" w:rsidRDefault="001C28E4" w:rsidP="00612A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b/>
          <w:sz w:val="28"/>
          <w:szCs w:val="28"/>
        </w:rPr>
        <w:t xml:space="preserve">Экология </w:t>
      </w:r>
      <w:r w:rsidRPr="00612A25">
        <w:rPr>
          <w:rFonts w:ascii="Times New Roman" w:hAnsi="Times New Roman" w:cs="Times New Roman"/>
          <w:sz w:val="28"/>
          <w:szCs w:val="28"/>
        </w:rPr>
        <w:t xml:space="preserve">– это наука, которая учит нас бережно относиться к </w:t>
      </w:r>
      <w:r w:rsidR="0047385E" w:rsidRPr="00612A25">
        <w:rPr>
          <w:rFonts w:ascii="Times New Roman" w:hAnsi="Times New Roman" w:cs="Times New Roman"/>
          <w:sz w:val="28"/>
          <w:szCs w:val="28"/>
        </w:rPr>
        <w:t>природе, к своей родной планете</w:t>
      </w:r>
      <w:r w:rsidRPr="00612A25">
        <w:rPr>
          <w:rFonts w:ascii="Times New Roman" w:hAnsi="Times New Roman" w:cs="Times New Roman"/>
          <w:sz w:val="28"/>
          <w:szCs w:val="28"/>
        </w:rPr>
        <w:t xml:space="preserve"> (</w:t>
      </w:r>
      <w:r w:rsidR="00B80A57" w:rsidRPr="00612A25">
        <w:rPr>
          <w:rFonts w:ascii="Times New Roman" w:hAnsi="Times New Roman" w:cs="Times New Roman"/>
          <w:sz w:val="28"/>
          <w:szCs w:val="28"/>
        </w:rPr>
        <w:t>учебник</w:t>
      </w:r>
      <w:r w:rsidRPr="00612A25">
        <w:rPr>
          <w:rFonts w:ascii="Times New Roman" w:hAnsi="Times New Roman" w:cs="Times New Roman"/>
          <w:sz w:val="28"/>
          <w:szCs w:val="28"/>
        </w:rPr>
        <w:t xml:space="preserve"> «Окружающий мир» 1 класс 2 часть)</w:t>
      </w:r>
      <w:r w:rsidR="0047385E" w:rsidRPr="00612A25">
        <w:rPr>
          <w:rFonts w:ascii="Times New Roman" w:hAnsi="Times New Roman" w:cs="Times New Roman"/>
          <w:sz w:val="28"/>
          <w:szCs w:val="28"/>
        </w:rPr>
        <w:t>.</w:t>
      </w:r>
    </w:p>
    <w:p w:rsidR="001C28E4" w:rsidRPr="00612A25" w:rsidRDefault="001C28E4" w:rsidP="00612A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b/>
          <w:sz w:val="28"/>
          <w:szCs w:val="28"/>
        </w:rPr>
        <w:t xml:space="preserve">Экология </w:t>
      </w:r>
      <w:r w:rsidRPr="00612A25">
        <w:rPr>
          <w:rFonts w:ascii="Times New Roman" w:hAnsi="Times New Roman" w:cs="Times New Roman"/>
          <w:sz w:val="28"/>
          <w:szCs w:val="28"/>
        </w:rPr>
        <w:t>– это наука о взаимодействии живых организмов и их сообществ между собой и со средой, в которо</w:t>
      </w:r>
      <w:r w:rsidR="0047385E" w:rsidRPr="00612A25">
        <w:rPr>
          <w:rFonts w:ascii="Times New Roman" w:hAnsi="Times New Roman" w:cs="Times New Roman"/>
          <w:sz w:val="28"/>
          <w:szCs w:val="28"/>
        </w:rPr>
        <w:t>й они обитают</w:t>
      </w:r>
      <w:r w:rsidRPr="00612A25">
        <w:rPr>
          <w:rFonts w:ascii="Times New Roman" w:hAnsi="Times New Roman" w:cs="Times New Roman"/>
          <w:sz w:val="28"/>
          <w:szCs w:val="28"/>
        </w:rPr>
        <w:t xml:space="preserve"> (из энциклопедии «Я познаю мир»)</w:t>
      </w:r>
      <w:r w:rsidR="0047385E" w:rsidRPr="00612A25">
        <w:rPr>
          <w:rFonts w:ascii="Times New Roman" w:hAnsi="Times New Roman" w:cs="Times New Roman"/>
          <w:sz w:val="28"/>
          <w:szCs w:val="28"/>
        </w:rPr>
        <w:t>.</w:t>
      </w:r>
    </w:p>
    <w:p w:rsidR="001C28E4" w:rsidRPr="00612A25" w:rsidRDefault="001C28E4" w:rsidP="00612A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b/>
          <w:sz w:val="28"/>
          <w:szCs w:val="28"/>
        </w:rPr>
        <w:t>Экология</w:t>
      </w:r>
      <w:r w:rsidRPr="00612A25">
        <w:rPr>
          <w:rFonts w:ascii="Times New Roman" w:hAnsi="Times New Roman" w:cs="Times New Roman"/>
          <w:sz w:val="28"/>
          <w:szCs w:val="28"/>
        </w:rPr>
        <w:t>- это наука, изучающая взаимоотношения человека, животных, растений и микроорганизмов ме</w:t>
      </w:r>
      <w:r w:rsidR="0047385E" w:rsidRPr="00612A25">
        <w:rPr>
          <w:rFonts w:ascii="Times New Roman" w:hAnsi="Times New Roman" w:cs="Times New Roman"/>
          <w:sz w:val="28"/>
          <w:szCs w:val="28"/>
        </w:rPr>
        <w:t>жду собой и с окружающей средой</w:t>
      </w:r>
      <w:r w:rsidRPr="00612A25">
        <w:rPr>
          <w:rFonts w:ascii="Times New Roman" w:hAnsi="Times New Roman" w:cs="Times New Roman"/>
          <w:sz w:val="28"/>
          <w:szCs w:val="28"/>
        </w:rPr>
        <w:t xml:space="preserve"> (</w:t>
      </w:r>
      <w:r w:rsidR="00B80A57" w:rsidRPr="00612A25">
        <w:rPr>
          <w:rFonts w:ascii="Times New Roman" w:hAnsi="Times New Roman" w:cs="Times New Roman"/>
          <w:sz w:val="28"/>
          <w:szCs w:val="28"/>
        </w:rPr>
        <w:t>толковый словарь</w:t>
      </w:r>
      <w:r w:rsidRPr="00612A25">
        <w:rPr>
          <w:rFonts w:ascii="Times New Roman" w:hAnsi="Times New Roman" w:cs="Times New Roman"/>
          <w:sz w:val="28"/>
          <w:szCs w:val="28"/>
        </w:rPr>
        <w:t xml:space="preserve"> С. И. Ожегова)</w:t>
      </w:r>
      <w:r w:rsidR="0047385E" w:rsidRPr="00612A25">
        <w:rPr>
          <w:rFonts w:ascii="Times New Roman" w:hAnsi="Times New Roman" w:cs="Times New Roman"/>
          <w:sz w:val="28"/>
          <w:szCs w:val="28"/>
        </w:rPr>
        <w:t>.</w:t>
      </w:r>
    </w:p>
    <w:p w:rsidR="001C28E4" w:rsidRPr="00612A25" w:rsidRDefault="001C28E4" w:rsidP="00612A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80A57" w:rsidRPr="00612A25">
        <w:rPr>
          <w:rFonts w:ascii="Times New Roman" w:hAnsi="Times New Roman" w:cs="Times New Roman"/>
          <w:sz w:val="28"/>
          <w:szCs w:val="28"/>
        </w:rPr>
        <w:t xml:space="preserve"> Посоветовавшись с классным руководителем, мы  считаем</w:t>
      </w:r>
      <w:r w:rsidRPr="00612A25">
        <w:rPr>
          <w:rFonts w:ascii="Times New Roman" w:hAnsi="Times New Roman" w:cs="Times New Roman"/>
          <w:sz w:val="28"/>
          <w:szCs w:val="28"/>
        </w:rPr>
        <w:t>, что данная тема актуальна, так как 2017 год был объявлен годом – «Экологии».</w:t>
      </w:r>
    </w:p>
    <w:p w:rsidR="001C28E4" w:rsidRPr="00612A25" w:rsidRDefault="004E7B62" w:rsidP="00612A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2A25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612A25">
        <w:rPr>
          <w:rFonts w:ascii="Times New Roman" w:hAnsi="Times New Roman" w:cs="Times New Roman"/>
          <w:sz w:val="28"/>
          <w:szCs w:val="28"/>
        </w:rPr>
        <w:t>жители села</w:t>
      </w:r>
      <w:r w:rsidR="002A6045" w:rsidRPr="00612A25">
        <w:rPr>
          <w:rFonts w:ascii="Times New Roman" w:hAnsi="Times New Roman" w:cs="Times New Roman"/>
          <w:sz w:val="28"/>
          <w:szCs w:val="28"/>
        </w:rPr>
        <w:t xml:space="preserve"> знают</w:t>
      </w:r>
      <w:r w:rsidR="00E864F2" w:rsidRPr="00612A25">
        <w:rPr>
          <w:rFonts w:ascii="Times New Roman" w:hAnsi="Times New Roman" w:cs="Times New Roman"/>
          <w:sz w:val="28"/>
          <w:szCs w:val="28"/>
        </w:rPr>
        <w:t>,</w:t>
      </w:r>
      <w:r w:rsidR="002A6045" w:rsidRPr="00612A25">
        <w:rPr>
          <w:rFonts w:ascii="Times New Roman" w:hAnsi="Times New Roman" w:cs="Times New Roman"/>
          <w:sz w:val="28"/>
          <w:szCs w:val="28"/>
        </w:rPr>
        <w:t xml:space="preserve"> как и</w:t>
      </w:r>
      <w:r w:rsidRPr="00612A25">
        <w:rPr>
          <w:rFonts w:ascii="Times New Roman" w:hAnsi="Times New Roman" w:cs="Times New Roman"/>
          <w:sz w:val="28"/>
          <w:szCs w:val="28"/>
        </w:rPr>
        <w:t xml:space="preserve"> где ещё можно применить картонные коробки.</w:t>
      </w:r>
    </w:p>
    <w:p w:rsidR="001C28E4" w:rsidRPr="00612A25" w:rsidRDefault="001C28E4" w:rsidP="00612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7B62" w:rsidRPr="00612A25" w:rsidRDefault="004E7B62" w:rsidP="00612A25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1" w:name="_Toc964340"/>
      <w:r w:rsidRPr="00612A25">
        <w:rPr>
          <w:rFonts w:ascii="Times New Roman" w:hAnsi="Times New Roman" w:cs="Times New Roman"/>
          <w:color w:val="auto"/>
        </w:rPr>
        <w:lastRenderedPageBreak/>
        <w:t>Основная часть.</w:t>
      </w:r>
      <w:bookmarkEnd w:id="1"/>
    </w:p>
    <w:p w:rsidR="001C28E4" w:rsidRPr="00612A25" w:rsidRDefault="004E7B62" w:rsidP="00612A25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964341"/>
      <w:r w:rsidRPr="00612A25">
        <w:rPr>
          <w:rFonts w:ascii="Times New Roman" w:hAnsi="Times New Roman" w:cs="Times New Roman"/>
          <w:color w:val="auto"/>
          <w:sz w:val="28"/>
          <w:szCs w:val="28"/>
        </w:rPr>
        <w:t xml:space="preserve">Глава 1. </w:t>
      </w:r>
      <w:r w:rsidR="001C28E4" w:rsidRPr="00612A25">
        <w:rPr>
          <w:rFonts w:ascii="Times New Roman" w:hAnsi="Times New Roman" w:cs="Times New Roman"/>
          <w:color w:val="auto"/>
          <w:sz w:val="28"/>
          <w:szCs w:val="28"/>
        </w:rPr>
        <w:t>История появления картонной коробки:</w:t>
      </w:r>
      <w:bookmarkEnd w:id="2"/>
    </w:p>
    <w:p w:rsidR="0047385E" w:rsidRPr="00612A25" w:rsidRDefault="001C28E4" w:rsidP="00612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2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2A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Сам же картон изобрели китайцы около 200 лет назад. Но картонные коробки впервые начали  серийно производить в Англии в 1817 году. К 1900 году деревянные ящики, которые в то время были самым популярными способами упаковки и хранения различных материалов, были заменены на картонные коробки. При этом изобретателем сборных картонных коробок в 1970 году признан Роберт </w:t>
      </w:r>
      <w:proofErr w:type="spellStart"/>
      <w:r w:rsidRPr="00612A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Гейр</w:t>
      </w:r>
      <w:proofErr w:type="spellEnd"/>
      <w:r w:rsidRPr="00612A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из Шотландии. Самое интересное, что он наткнулся на этот способ изготовления сборных коробок, чисто случайно, в то время когда придумывал упаковку для семян. В этом же году началось их массовое производство. Станки в то время не использовали, поэтому процедура нарезки картона проводилась вручную. Через несколько лет Роберт </w:t>
      </w:r>
      <w:proofErr w:type="spellStart"/>
      <w:r w:rsidRPr="00612A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Гейр</w:t>
      </w:r>
      <w:proofErr w:type="spellEnd"/>
      <w:r w:rsidRPr="00612A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придумал собственный станок, который мог одновременно делать две операции – нарезать картон и наносить на него рисунок (печать). Это стало настоящей революцией в производстве картонных коробок. По международным стандартам, картоном является бумага с весом выше 224г / м ² или толщиной более 0,2мм, хотя есть и исключения из этого правила, к примеру, для пищевой упаковки.</w:t>
      </w:r>
      <w:r w:rsidRPr="00612A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ab/>
      </w:r>
      <w:r w:rsidRPr="00612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612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</w:p>
    <w:p w:rsidR="001C28E4" w:rsidRPr="00612A25" w:rsidRDefault="001C28E4" w:rsidP="00612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2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Американская компания </w:t>
      </w:r>
      <w:proofErr w:type="spellStart"/>
      <w:r w:rsidRPr="00612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Kellogg</w:t>
      </w:r>
      <w:proofErr w:type="spellEnd"/>
      <w:r w:rsidRPr="00612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которая производила хлопья для завтрака, являлась одной из первых крупных компаний, которые начали продавать картонные коробки, хотя их дизайн немного отличался от того, что мы видим сегодня. Компания </w:t>
      </w:r>
      <w:proofErr w:type="spellStart"/>
      <w:r w:rsidRPr="00612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Kellogg</w:t>
      </w:r>
      <w:proofErr w:type="spellEnd"/>
      <w:r w:rsidRPr="00612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сотрудничала с заводом в </w:t>
      </w:r>
      <w:proofErr w:type="spellStart"/>
      <w:r w:rsidRPr="00612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Батл-Крик</w:t>
      </w:r>
      <w:proofErr w:type="spellEnd"/>
      <w:r w:rsidRPr="00612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который находился в штате Мичиган, США. В то время они специализировались на магазинах по продаже здоровой пищи, новые картонные коробки им тут же пригодились, они стали упаковочным материалом для продуктов.  Картонная упаковка была востребована до 20-го века. Затем, в течение 70-х и 80-х годов, из-за использования пластика, произошло медленное снижение спроса, хотя в настоящее время они снова популярны.</w:t>
      </w:r>
    </w:p>
    <w:p w:rsidR="001C28E4" w:rsidRPr="00612A25" w:rsidRDefault="001C28E4" w:rsidP="00612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2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Стоит отметить, что в отличие от пластика, картон является более дешевым материалом и более </w:t>
      </w:r>
      <w:proofErr w:type="spellStart"/>
      <w:r w:rsidRPr="00612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экологичен</w:t>
      </w:r>
      <w:proofErr w:type="spellEnd"/>
      <w:r w:rsidRPr="00612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он разлагается и не выделяет при этом вредных химических веществ. Многие компании занимаются переработкой картонных упаковок, бывших в употреблении, для того, чтобы через какое-то время снова ввести их в производство.</w:t>
      </w:r>
    </w:p>
    <w:p w:rsidR="00781EB5" w:rsidRPr="00612A25" w:rsidRDefault="00781EB5" w:rsidP="00612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1EB5" w:rsidRPr="00612A25" w:rsidRDefault="00781EB5" w:rsidP="00612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1EB5" w:rsidRPr="00612A25" w:rsidRDefault="00781EB5" w:rsidP="00612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1EB5" w:rsidRDefault="00781EB5" w:rsidP="00612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12A25" w:rsidRDefault="00612A25" w:rsidP="00612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12A25" w:rsidRDefault="00612A25" w:rsidP="00612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12A25" w:rsidRDefault="00612A25" w:rsidP="00612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12A25" w:rsidRDefault="00612A25" w:rsidP="00612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12A25" w:rsidRDefault="00612A25" w:rsidP="00612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12A25" w:rsidRDefault="00612A25" w:rsidP="00612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12A25" w:rsidRDefault="00612A25" w:rsidP="00612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12A25" w:rsidRDefault="00612A25" w:rsidP="00612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12A25" w:rsidRDefault="00612A25" w:rsidP="00612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12A25" w:rsidRDefault="00612A25" w:rsidP="00612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12A25" w:rsidRDefault="00612A25" w:rsidP="00612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12A25" w:rsidRDefault="00612A25" w:rsidP="00612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12A25" w:rsidRDefault="00612A25" w:rsidP="00612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12A25" w:rsidRDefault="00612A25" w:rsidP="00612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12A25" w:rsidRDefault="00612A25" w:rsidP="00612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12A25" w:rsidRDefault="00612A25" w:rsidP="00612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12A25" w:rsidRDefault="00612A25" w:rsidP="00612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12A25" w:rsidRPr="00612A25" w:rsidRDefault="00612A25" w:rsidP="00612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1EB5" w:rsidRPr="00612A25" w:rsidRDefault="00781EB5" w:rsidP="00612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1EB5" w:rsidRPr="00612A25" w:rsidRDefault="004E7B62" w:rsidP="00612A25">
      <w:pPr>
        <w:pStyle w:val="2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" w:name="_Toc964342"/>
      <w:r w:rsidRPr="00612A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Глава 2. Исследование по теме.</w:t>
      </w:r>
      <w:bookmarkEnd w:id="3"/>
    </w:p>
    <w:p w:rsidR="004E7B62" w:rsidRPr="00612A25" w:rsidRDefault="004E7B62" w:rsidP="00612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12A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Разработали план исследования:</w:t>
      </w:r>
    </w:p>
    <w:p w:rsidR="004E7B62" w:rsidRPr="00612A25" w:rsidRDefault="004E7B62" w:rsidP="00612A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2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Составить анкету.</w:t>
      </w:r>
    </w:p>
    <w:p w:rsidR="004E7B62" w:rsidRPr="00612A25" w:rsidRDefault="004E7B62" w:rsidP="00612A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2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Проанализировать анкету.</w:t>
      </w:r>
    </w:p>
    <w:p w:rsidR="004E7B62" w:rsidRPr="00612A25" w:rsidRDefault="004E7B62" w:rsidP="00612A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2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Сделать выводы.</w:t>
      </w:r>
    </w:p>
    <w:p w:rsidR="00781EB5" w:rsidRPr="00612A25" w:rsidRDefault="002472DD" w:rsidP="00D232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2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составили анкету (п</w:t>
      </w:r>
      <w:r w:rsidR="00F30EAB" w:rsidRPr="00612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риложение 1) Провели анкетирование. В анкетировании у</w:t>
      </w:r>
      <w:r w:rsidR="00E70B57" w:rsidRPr="00612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 приняло участие 100 </w:t>
      </w:r>
      <w:r w:rsidR="00F30EAB" w:rsidRPr="00612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жителей Сумского посада.</w:t>
      </w:r>
    </w:p>
    <w:p w:rsidR="00306278" w:rsidRPr="00612A25" w:rsidRDefault="00F30EAB" w:rsidP="00D232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sz w:val="28"/>
          <w:szCs w:val="28"/>
        </w:rPr>
        <w:t>Проанализировав анкету, мы узнали, что н</w:t>
      </w:r>
      <w:r w:rsidR="002472DD" w:rsidRPr="00612A25">
        <w:rPr>
          <w:rFonts w:ascii="Times New Roman" w:hAnsi="Times New Roman" w:cs="Times New Roman"/>
          <w:sz w:val="28"/>
          <w:szCs w:val="28"/>
        </w:rPr>
        <w:t>а вопрос: п</w:t>
      </w:r>
      <w:r w:rsidR="00306278" w:rsidRPr="00612A25">
        <w:rPr>
          <w:rFonts w:ascii="Times New Roman" w:hAnsi="Times New Roman" w:cs="Times New Roman"/>
          <w:sz w:val="28"/>
          <w:szCs w:val="28"/>
        </w:rPr>
        <w:t>окупают ли  родители  у вас бытовую технику?</w:t>
      </w:r>
      <w:r w:rsidRPr="00612A25">
        <w:rPr>
          <w:rFonts w:ascii="Times New Roman" w:hAnsi="Times New Roman" w:cs="Times New Roman"/>
          <w:sz w:val="28"/>
          <w:szCs w:val="28"/>
        </w:rPr>
        <w:t xml:space="preserve"> </w:t>
      </w:r>
      <w:r w:rsidR="002472DD" w:rsidRPr="00612A25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612A25">
        <w:rPr>
          <w:rFonts w:ascii="Times New Roman" w:hAnsi="Times New Roman" w:cs="Times New Roman"/>
          <w:sz w:val="28"/>
          <w:szCs w:val="28"/>
        </w:rPr>
        <w:t xml:space="preserve">86% </w:t>
      </w:r>
      <w:proofErr w:type="gramStart"/>
      <w:r w:rsidRPr="00612A25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612A25">
        <w:rPr>
          <w:rFonts w:ascii="Times New Roman" w:hAnsi="Times New Roman" w:cs="Times New Roman"/>
          <w:sz w:val="28"/>
          <w:szCs w:val="28"/>
        </w:rPr>
        <w:t>, покупают бытовую технику.</w:t>
      </w:r>
    </w:p>
    <w:p w:rsidR="00781EB5" w:rsidRPr="00612A25" w:rsidRDefault="00F30EAB" w:rsidP="00D232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BF">
        <w:rPr>
          <w:rFonts w:ascii="Times New Roman" w:hAnsi="Times New Roman" w:cs="Times New Roman"/>
          <w:b/>
          <w:sz w:val="28"/>
          <w:szCs w:val="28"/>
        </w:rPr>
        <w:t>Вывод:</w:t>
      </w:r>
      <w:r w:rsidRPr="00612A25">
        <w:rPr>
          <w:rFonts w:ascii="Times New Roman" w:hAnsi="Times New Roman" w:cs="Times New Roman"/>
          <w:sz w:val="28"/>
          <w:szCs w:val="28"/>
        </w:rPr>
        <w:t xml:space="preserve"> у 86% </w:t>
      </w:r>
      <w:proofErr w:type="gramStart"/>
      <w:r w:rsidRPr="00612A25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612A25">
        <w:rPr>
          <w:rFonts w:ascii="Times New Roman" w:hAnsi="Times New Roman" w:cs="Times New Roman"/>
          <w:sz w:val="28"/>
          <w:szCs w:val="28"/>
        </w:rPr>
        <w:t xml:space="preserve"> оста</w:t>
      </w:r>
      <w:r w:rsidR="002472DD" w:rsidRPr="00612A25">
        <w:rPr>
          <w:rFonts w:ascii="Times New Roman" w:hAnsi="Times New Roman" w:cs="Times New Roman"/>
          <w:sz w:val="28"/>
          <w:szCs w:val="28"/>
        </w:rPr>
        <w:t xml:space="preserve">ются коробки от бытовой техники (приложение 2, </w:t>
      </w:r>
      <w:r w:rsidRPr="00612A25">
        <w:rPr>
          <w:rFonts w:ascii="Times New Roman" w:hAnsi="Times New Roman" w:cs="Times New Roman"/>
          <w:sz w:val="28"/>
          <w:szCs w:val="28"/>
        </w:rPr>
        <w:t xml:space="preserve"> диаграмма №1)</w:t>
      </w:r>
    </w:p>
    <w:p w:rsidR="00306278" w:rsidRPr="00612A25" w:rsidRDefault="002472DD" w:rsidP="00D232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sz w:val="28"/>
          <w:szCs w:val="28"/>
        </w:rPr>
        <w:t>На вопрос: к</w:t>
      </w:r>
      <w:r w:rsidR="00306278" w:rsidRPr="00612A25">
        <w:rPr>
          <w:rFonts w:ascii="Times New Roman" w:hAnsi="Times New Roman" w:cs="Times New Roman"/>
          <w:sz w:val="28"/>
          <w:szCs w:val="28"/>
        </w:rPr>
        <w:t>уда  деваются  картонные коробки  от  бытовой  техники?</w:t>
      </w:r>
      <w:r w:rsidR="00AB489E" w:rsidRPr="00612A25">
        <w:rPr>
          <w:rFonts w:ascii="Times New Roman" w:hAnsi="Times New Roman" w:cs="Times New Roman"/>
          <w:sz w:val="28"/>
          <w:szCs w:val="28"/>
        </w:rPr>
        <w:t xml:space="preserve"> </w:t>
      </w:r>
      <w:r w:rsidRPr="00612A25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AB489E" w:rsidRPr="00612A25">
        <w:rPr>
          <w:rFonts w:ascii="Times New Roman" w:hAnsi="Times New Roman" w:cs="Times New Roman"/>
          <w:sz w:val="28"/>
          <w:szCs w:val="28"/>
        </w:rPr>
        <w:t xml:space="preserve">58% их сжигают, 20% выбрасывают, 5% сдают в макулатуру, 12% используют в хозяйственных и декоративных нуждах, 5% </w:t>
      </w:r>
      <w:proofErr w:type="gramStart"/>
      <w:r w:rsidR="00AB489E" w:rsidRPr="00612A25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AB489E" w:rsidRPr="00612A25">
        <w:rPr>
          <w:rFonts w:ascii="Times New Roman" w:hAnsi="Times New Roman" w:cs="Times New Roman"/>
          <w:sz w:val="28"/>
          <w:szCs w:val="28"/>
        </w:rPr>
        <w:t>.</w:t>
      </w:r>
    </w:p>
    <w:p w:rsidR="00AB489E" w:rsidRPr="00612A25" w:rsidRDefault="00AB489E" w:rsidP="00D232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A25">
        <w:rPr>
          <w:rFonts w:ascii="Times New Roman" w:hAnsi="Times New Roman" w:cs="Times New Roman"/>
          <w:b/>
          <w:sz w:val="28"/>
          <w:szCs w:val="28"/>
        </w:rPr>
        <w:t>Вывод:</w:t>
      </w:r>
      <w:r w:rsidRPr="00612A25">
        <w:rPr>
          <w:rFonts w:ascii="Times New Roman" w:hAnsi="Times New Roman" w:cs="Times New Roman"/>
          <w:sz w:val="28"/>
          <w:szCs w:val="28"/>
        </w:rPr>
        <w:t xml:space="preserve"> больше половины опрошенных сжигают картонные коробки и только 20% выбрасывают,</w:t>
      </w:r>
      <w:r w:rsidR="002472DD" w:rsidRPr="00612A25">
        <w:rPr>
          <w:rFonts w:ascii="Times New Roman" w:hAnsi="Times New Roman" w:cs="Times New Roman"/>
          <w:sz w:val="28"/>
          <w:szCs w:val="28"/>
        </w:rPr>
        <w:t xml:space="preserve"> тем самым, засоряя экологию (приложение 3, </w:t>
      </w:r>
      <w:r w:rsidRPr="00612A25">
        <w:rPr>
          <w:rFonts w:ascii="Times New Roman" w:hAnsi="Times New Roman" w:cs="Times New Roman"/>
          <w:sz w:val="28"/>
          <w:szCs w:val="28"/>
        </w:rPr>
        <w:t xml:space="preserve"> диаграмма №2)</w:t>
      </w:r>
      <w:proofErr w:type="gramEnd"/>
    </w:p>
    <w:p w:rsidR="001D73D8" w:rsidRPr="00612A25" w:rsidRDefault="002472DD" w:rsidP="001D73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sz w:val="28"/>
          <w:szCs w:val="28"/>
        </w:rPr>
        <w:t>На вопрос: е</w:t>
      </w:r>
      <w:r w:rsidR="00306278" w:rsidRPr="00612A25">
        <w:rPr>
          <w:rFonts w:ascii="Times New Roman" w:hAnsi="Times New Roman" w:cs="Times New Roman"/>
          <w:sz w:val="28"/>
          <w:szCs w:val="28"/>
        </w:rPr>
        <w:t>сли вы их выбрасываете,  то куда</w:t>
      </w:r>
      <w:r w:rsidR="001D73D8">
        <w:rPr>
          <w:rFonts w:ascii="Times New Roman" w:hAnsi="Times New Roman" w:cs="Times New Roman"/>
          <w:sz w:val="28"/>
          <w:szCs w:val="28"/>
        </w:rPr>
        <w:t xml:space="preserve"> </w:t>
      </w:r>
      <w:r w:rsidRPr="00612A25">
        <w:rPr>
          <w:rFonts w:ascii="Times New Roman" w:hAnsi="Times New Roman" w:cs="Times New Roman"/>
          <w:sz w:val="28"/>
          <w:szCs w:val="28"/>
        </w:rPr>
        <w:t>(напиши)</w:t>
      </w:r>
      <w:r w:rsidR="00306278" w:rsidRPr="00612A25">
        <w:rPr>
          <w:rFonts w:ascii="Times New Roman" w:hAnsi="Times New Roman" w:cs="Times New Roman"/>
          <w:sz w:val="28"/>
          <w:szCs w:val="28"/>
        </w:rPr>
        <w:t xml:space="preserve">? </w:t>
      </w:r>
      <w:r w:rsidRPr="00612A25">
        <w:rPr>
          <w:rFonts w:ascii="Times New Roman" w:hAnsi="Times New Roman" w:cs="Times New Roman"/>
          <w:sz w:val="28"/>
          <w:szCs w:val="28"/>
        </w:rPr>
        <w:t xml:space="preserve"> Ответ: </w:t>
      </w:r>
      <w:r w:rsidR="00AB489E" w:rsidRPr="00612A25">
        <w:rPr>
          <w:rFonts w:ascii="Times New Roman" w:hAnsi="Times New Roman" w:cs="Times New Roman"/>
          <w:sz w:val="28"/>
          <w:szCs w:val="28"/>
        </w:rPr>
        <w:t>34% ув</w:t>
      </w:r>
      <w:r w:rsidR="001D73D8">
        <w:rPr>
          <w:rFonts w:ascii="Times New Roman" w:hAnsi="Times New Roman" w:cs="Times New Roman"/>
          <w:sz w:val="28"/>
          <w:szCs w:val="28"/>
        </w:rPr>
        <w:t>озят на свалку, а 6% выкидывают</w:t>
      </w:r>
      <w:r w:rsidR="001D73D8" w:rsidRPr="001D73D8">
        <w:rPr>
          <w:rFonts w:ascii="Times New Roman" w:hAnsi="Times New Roman" w:cs="Times New Roman"/>
          <w:sz w:val="28"/>
          <w:szCs w:val="28"/>
        </w:rPr>
        <w:t xml:space="preserve"> </w:t>
      </w:r>
      <w:r w:rsidR="001D73D8">
        <w:rPr>
          <w:rFonts w:ascii="Times New Roman" w:hAnsi="Times New Roman" w:cs="Times New Roman"/>
          <w:sz w:val="28"/>
          <w:szCs w:val="28"/>
        </w:rPr>
        <w:t>(приложение 4</w:t>
      </w:r>
      <w:r w:rsidR="001D73D8" w:rsidRPr="00612A25">
        <w:rPr>
          <w:rFonts w:ascii="Times New Roman" w:hAnsi="Times New Roman" w:cs="Times New Roman"/>
          <w:sz w:val="28"/>
          <w:szCs w:val="28"/>
        </w:rPr>
        <w:t xml:space="preserve">, </w:t>
      </w:r>
      <w:r w:rsidR="001D73D8">
        <w:rPr>
          <w:rFonts w:ascii="Times New Roman" w:hAnsi="Times New Roman" w:cs="Times New Roman"/>
          <w:sz w:val="28"/>
          <w:szCs w:val="28"/>
        </w:rPr>
        <w:t xml:space="preserve"> диаграмма №3</w:t>
      </w:r>
      <w:r w:rsidR="001D73D8" w:rsidRPr="00612A25">
        <w:rPr>
          <w:rFonts w:ascii="Times New Roman" w:hAnsi="Times New Roman" w:cs="Times New Roman"/>
          <w:sz w:val="28"/>
          <w:szCs w:val="28"/>
        </w:rPr>
        <w:t>)</w:t>
      </w:r>
    </w:p>
    <w:p w:rsidR="00306278" w:rsidRPr="00612A25" w:rsidRDefault="00306278" w:rsidP="00612A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B62" w:rsidRPr="00612A25" w:rsidRDefault="00AB489E" w:rsidP="00B213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b/>
          <w:sz w:val="28"/>
          <w:szCs w:val="28"/>
        </w:rPr>
        <w:t>Вывод:</w:t>
      </w:r>
      <w:r w:rsidRPr="00612A25">
        <w:rPr>
          <w:rFonts w:ascii="Times New Roman" w:hAnsi="Times New Roman" w:cs="Times New Roman"/>
          <w:sz w:val="28"/>
          <w:szCs w:val="28"/>
        </w:rPr>
        <w:t xml:space="preserve"> </w:t>
      </w:r>
      <w:r w:rsidR="00E70B57" w:rsidRPr="00612A25">
        <w:rPr>
          <w:rFonts w:ascii="Times New Roman" w:hAnsi="Times New Roman" w:cs="Times New Roman"/>
          <w:sz w:val="28"/>
          <w:szCs w:val="28"/>
        </w:rPr>
        <w:t xml:space="preserve">большинство людей знают, что картон </w:t>
      </w:r>
      <w:proofErr w:type="spellStart"/>
      <w:r w:rsidR="00E70B57" w:rsidRPr="00612A25">
        <w:rPr>
          <w:rFonts w:ascii="Times New Roman" w:hAnsi="Times New Roman" w:cs="Times New Roman"/>
          <w:sz w:val="28"/>
          <w:szCs w:val="28"/>
        </w:rPr>
        <w:t>экологичен</w:t>
      </w:r>
      <w:proofErr w:type="spellEnd"/>
      <w:r w:rsidR="00E70B57" w:rsidRPr="00612A25">
        <w:rPr>
          <w:rFonts w:ascii="Times New Roman" w:hAnsi="Times New Roman" w:cs="Times New Roman"/>
          <w:sz w:val="28"/>
          <w:szCs w:val="28"/>
        </w:rPr>
        <w:t>. В природе он разлагается за два месяца.</w:t>
      </w:r>
    </w:p>
    <w:p w:rsidR="00E70B57" w:rsidRPr="00612A25" w:rsidRDefault="002472DD" w:rsidP="00612A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sz w:val="28"/>
          <w:szCs w:val="28"/>
        </w:rPr>
        <w:t>На вопрос: е</w:t>
      </w:r>
      <w:r w:rsidR="00306278" w:rsidRPr="00612A25">
        <w:rPr>
          <w:rFonts w:ascii="Times New Roman" w:hAnsi="Times New Roman" w:cs="Times New Roman"/>
          <w:sz w:val="28"/>
          <w:szCs w:val="28"/>
        </w:rPr>
        <w:t>сли используете  в  хозяйственных  (декоративных)  нуждах,  то  напиши  в каких.</w:t>
      </w:r>
      <w:r w:rsidR="00E70B57" w:rsidRPr="00612A25">
        <w:rPr>
          <w:rFonts w:ascii="Times New Roman" w:hAnsi="Times New Roman" w:cs="Times New Roman"/>
          <w:sz w:val="28"/>
          <w:szCs w:val="28"/>
        </w:rPr>
        <w:t xml:space="preserve"> </w:t>
      </w:r>
      <w:r w:rsidRPr="00612A25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E70B57" w:rsidRPr="00612A25">
        <w:rPr>
          <w:rFonts w:ascii="Times New Roman" w:hAnsi="Times New Roman" w:cs="Times New Roman"/>
          <w:sz w:val="28"/>
          <w:szCs w:val="28"/>
        </w:rPr>
        <w:t xml:space="preserve">70% </w:t>
      </w:r>
      <w:proofErr w:type="gramStart"/>
      <w:r w:rsidR="00E70B57" w:rsidRPr="00612A25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E70B57" w:rsidRPr="00612A25">
        <w:rPr>
          <w:rFonts w:ascii="Times New Roman" w:hAnsi="Times New Roman" w:cs="Times New Roman"/>
          <w:sz w:val="28"/>
          <w:szCs w:val="28"/>
        </w:rPr>
        <w:t>, а это больше половины,  не используют картон, либо мы делаем вывод, что они просто не знают</w:t>
      </w:r>
      <w:r w:rsidRPr="00612A25">
        <w:rPr>
          <w:rFonts w:ascii="Times New Roman" w:hAnsi="Times New Roman" w:cs="Times New Roman"/>
          <w:sz w:val="28"/>
          <w:szCs w:val="28"/>
        </w:rPr>
        <w:t xml:space="preserve">, </w:t>
      </w:r>
      <w:r w:rsidR="0096351C">
        <w:rPr>
          <w:rFonts w:ascii="Times New Roman" w:hAnsi="Times New Roman" w:cs="Times New Roman"/>
          <w:sz w:val="28"/>
          <w:szCs w:val="28"/>
        </w:rPr>
        <w:t xml:space="preserve"> где еще его можно применить</w:t>
      </w:r>
      <w:r w:rsidR="00E70B57" w:rsidRPr="00612A25">
        <w:rPr>
          <w:rFonts w:ascii="Times New Roman" w:hAnsi="Times New Roman" w:cs="Times New Roman"/>
          <w:sz w:val="28"/>
          <w:szCs w:val="28"/>
        </w:rPr>
        <w:t xml:space="preserve"> </w:t>
      </w:r>
      <w:r w:rsidR="0096351C">
        <w:rPr>
          <w:rFonts w:ascii="Times New Roman" w:hAnsi="Times New Roman" w:cs="Times New Roman"/>
          <w:sz w:val="28"/>
          <w:szCs w:val="28"/>
        </w:rPr>
        <w:t>(приложение 5</w:t>
      </w:r>
      <w:r w:rsidR="0096351C" w:rsidRPr="00612A25">
        <w:rPr>
          <w:rFonts w:ascii="Times New Roman" w:hAnsi="Times New Roman" w:cs="Times New Roman"/>
          <w:sz w:val="28"/>
          <w:szCs w:val="28"/>
        </w:rPr>
        <w:t xml:space="preserve">, </w:t>
      </w:r>
      <w:r w:rsidR="0096351C">
        <w:rPr>
          <w:rFonts w:ascii="Times New Roman" w:hAnsi="Times New Roman" w:cs="Times New Roman"/>
          <w:sz w:val="28"/>
          <w:szCs w:val="28"/>
        </w:rPr>
        <w:t xml:space="preserve"> диаграмма №4</w:t>
      </w:r>
      <w:r w:rsidR="0096351C" w:rsidRPr="00612A25">
        <w:rPr>
          <w:rFonts w:ascii="Times New Roman" w:hAnsi="Times New Roman" w:cs="Times New Roman"/>
          <w:sz w:val="28"/>
          <w:szCs w:val="28"/>
        </w:rPr>
        <w:t>)</w:t>
      </w:r>
    </w:p>
    <w:p w:rsidR="001C28E4" w:rsidRPr="00612A25" w:rsidRDefault="004E7B62" w:rsidP="00612A25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964343"/>
      <w:r w:rsidRPr="00612A2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Глава 3. </w:t>
      </w:r>
      <w:r w:rsidR="001C28E4" w:rsidRPr="00612A25">
        <w:rPr>
          <w:rFonts w:ascii="Times New Roman" w:hAnsi="Times New Roman" w:cs="Times New Roman"/>
          <w:color w:val="auto"/>
          <w:sz w:val="28"/>
          <w:szCs w:val="28"/>
        </w:rPr>
        <w:t>Стало интерес</w:t>
      </w:r>
      <w:r w:rsidR="00E70B57" w:rsidRPr="00612A25">
        <w:rPr>
          <w:rFonts w:ascii="Times New Roman" w:hAnsi="Times New Roman" w:cs="Times New Roman"/>
          <w:color w:val="auto"/>
          <w:sz w:val="28"/>
          <w:szCs w:val="28"/>
        </w:rPr>
        <w:t>но, где можно применить коробки.</w:t>
      </w:r>
      <w:bookmarkEnd w:id="4"/>
    </w:p>
    <w:p w:rsidR="00306278" w:rsidRPr="00612A25" w:rsidRDefault="00306278" w:rsidP="00612A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A25">
        <w:rPr>
          <w:rFonts w:ascii="Times New Roman" w:hAnsi="Times New Roman" w:cs="Times New Roman"/>
          <w:sz w:val="28"/>
          <w:szCs w:val="28"/>
        </w:rPr>
        <w:t>Осенью наш классный руководитель объявила конкурс на самый лучший дом, машину, дерево, светофор, сделанные из больших картонных коробок.</w:t>
      </w:r>
      <w:proofErr w:type="gramEnd"/>
      <w:r w:rsidRPr="00612A25">
        <w:rPr>
          <w:rFonts w:ascii="Times New Roman" w:hAnsi="Times New Roman" w:cs="Times New Roman"/>
          <w:sz w:val="28"/>
          <w:szCs w:val="28"/>
        </w:rPr>
        <w:t xml:space="preserve">  Ребята приняли активное участие. И вот что у нас появилось: «Бумажный город», в котором </w:t>
      </w:r>
      <w:r w:rsidR="00B80A57" w:rsidRPr="00612A25">
        <w:rPr>
          <w:rFonts w:ascii="Times New Roman" w:hAnsi="Times New Roman" w:cs="Times New Roman"/>
          <w:sz w:val="28"/>
          <w:szCs w:val="28"/>
        </w:rPr>
        <w:t xml:space="preserve">прошло волостное экологическое мероприятие, где все были довольны. И впоследствии пригодился этот городок, где </w:t>
      </w:r>
      <w:r w:rsidRPr="00612A25">
        <w:rPr>
          <w:rFonts w:ascii="Times New Roman" w:hAnsi="Times New Roman" w:cs="Times New Roman"/>
          <w:sz w:val="28"/>
          <w:szCs w:val="28"/>
        </w:rPr>
        <w:t>играли и вспоминали правила дорожного движения.</w:t>
      </w:r>
    </w:p>
    <w:p w:rsidR="00306278" w:rsidRPr="00612A25" w:rsidRDefault="00306278" w:rsidP="00612A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sz w:val="28"/>
          <w:szCs w:val="28"/>
        </w:rPr>
        <w:t>В преддверии Нового года мы</w:t>
      </w:r>
      <w:r w:rsidR="007A589A" w:rsidRPr="00612A25">
        <w:rPr>
          <w:rFonts w:ascii="Times New Roman" w:hAnsi="Times New Roman" w:cs="Times New Roman"/>
          <w:sz w:val="28"/>
          <w:szCs w:val="28"/>
        </w:rPr>
        <w:t xml:space="preserve"> задумались</w:t>
      </w:r>
      <w:r w:rsidRPr="00612A25">
        <w:rPr>
          <w:rFonts w:ascii="Times New Roman" w:hAnsi="Times New Roman" w:cs="Times New Roman"/>
          <w:sz w:val="28"/>
          <w:szCs w:val="28"/>
        </w:rPr>
        <w:t>, чем же украсить наш класс. 2017 год - экологии подходил к своему завершению. Для украшения мы решили использовать картонные коробки</w:t>
      </w:r>
      <w:r w:rsidR="002472DD" w:rsidRPr="00612A25">
        <w:rPr>
          <w:rFonts w:ascii="Times New Roman" w:hAnsi="Times New Roman" w:cs="Times New Roman"/>
          <w:sz w:val="28"/>
          <w:szCs w:val="28"/>
        </w:rPr>
        <w:t>. И</w:t>
      </w:r>
      <w:r w:rsidRPr="00612A25">
        <w:rPr>
          <w:rFonts w:ascii="Times New Roman" w:hAnsi="Times New Roman" w:cs="Times New Roman"/>
          <w:sz w:val="28"/>
          <w:szCs w:val="28"/>
        </w:rPr>
        <w:t xml:space="preserve"> вот, что у нас получилось: оригинальные звезды ручной работы светились и поднимали настро</w:t>
      </w:r>
      <w:r w:rsidR="0096351C">
        <w:rPr>
          <w:rFonts w:ascii="Times New Roman" w:hAnsi="Times New Roman" w:cs="Times New Roman"/>
          <w:sz w:val="28"/>
          <w:szCs w:val="28"/>
        </w:rPr>
        <w:t>ение, не забыли мы и про ёлочку (приложение 6</w:t>
      </w:r>
      <w:r w:rsidR="0096351C" w:rsidRPr="00612A25">
        <w:rPr>
          <w:rFonts w:ascii="Times New Roman" w:hAnsi="Times New Roman" w:cs="Times New Roman"/>
          <w:sz w:val="28"/>
          <w:szCs w:val="28"/>
        </w:rPr>
        <w:t xml:space="preserve">, </w:t>
      </w:r>
      <w:r w:rsidR="0096351C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96351C" w:rsidRPr="00612A25">
        <w:rPr>
          <w:rFonts w:ascii="Times New Roman" w:hAnsi="Times New Roman" w:cs="Times New Roman"/>
          <w:sz w:val="28"/>
          <w:szCs w:val="28"/>
        </w:rPr>
        <w:t>)</w:t>
      </w:r>
    </w:p>
    <w:p w:rsidR="004E7B62" w:rsidRPr="00612A25" w:rsidRDefault="004E7B62" w:rsidP="00612A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62" w:rsidRPr="00612A25" w:rsidRDefault="004E7B62" w:rsidP="00612A2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62" w:rsidRPr="00612A25" w:rsidRDefault="004E7B62" w:rsidP="00612A2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62" w:rsidRPr="00612A25" w:rsidRDefault="004E7B62" w:rsidP="00612A2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62" w:rsidRPr="00612A25" w:rsidRDefault="004E7B62" w:rsidP="00612A2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62" w:rsidRPr="00612A25" w:rsidRDefault="004E7B62" w:rsidP="00612A2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62" w:rsidRPr="00612A25" w:rsidRDefault="004E7B62" w:rsidP="00612A2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62" w:rsidRPr="00612A25" w:rsidRDefault="004E7B62" w:rsidP="00612A2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62" w:rsidRPr="00612A25" w:rsidRDefault="004E7B62" w:rsidP="00612A2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62" w:rsidRPr="00612A25" w:rsidRDefault="004E7B62" w:rsidP="00612A2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62" w:rsidRPr="00612A25" w:rsidRDefault="004E7B62" w:rsidP="00612A2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62" w:rsidRPr="00612A25" w:rsidRDefault="004E7B62" w:rsidP="00612A2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62" w:rsidRPr="00612A25" w:rsidRDefault="004E7B62" w:rsidP="00612A25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5" w:name="_Toc964344"/>
      <w:r w:rsidRPr="00612A25">
        <w:rPr>
          <w:rFonts w:ascii="Times New Roman" w:hAnsi="Times New Roman" w:cs="Times New Roman"/>
          <w:color w:val="auto"/>
        </w:rPr>
        <w:lastRenderedPageBreak/>
        <w:t>Заключение.</w:t>
      </w:r>
      <w:bookmarkEnd w:id="5"/>
    </w:p>
    <w:p w:rsidR="00E70B57" w:rsidRPr="00612A25" w:rsidRDefault="002A6045" w:rsidP="00612A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sz w:val="28"/>
          <w:szCs w:val="28"/>
        </w:rPr>
        <w:t>М</w:t>
      </w:r>
      <w:r w:rsidR="002472DD" w:rsidRPr="00612A25">
        <w:rPr>
          <w:rFonts w:ascii="Times New Roman" w:hAnsi="Times New Roman" w:cs="Times New Roman"/>
          <w:sz w:val="28"/>
          <w:szCs w:val="28"/>
        </w:rPr>
        <w:t xml:space="preserve">ы пришли к выводу: </w:t>
      </w:r>
      <w:r w:rsidRPr="00612A25">
        <w:rPr>
          <w:rFonts w:ascii="Times New Roman" w:hAnsi="Times New Roman" w:cs="Times New Roman"/>
          <w:sz w:val="28"/>
          <w:szCs w:val="28"/>
        </w:rPr>
        <w:t>наша гипотеза не подтвердилась, так как большая часть жителей села,</w:t>
      </w:r>
      <w:r w:rsidR="002472DD" w:rsidRPr="00612A25">
        <w:rPr>
          <w:rFonts w:ascii="Times New Roman" w:hAnsi="Times New Roman" w:cs="Times New Roman"/>
          <w:sz w:val="28"/>
          <w:szCs w:val="28"/>
        </w:rPr>
        <w:t xml:space="preserve"> не знает</w:t>
      </w:r>
      <w:r w:rsidRPr="00612A25">
        <w:rPr>
          <w:rFonts w:ascii="Times New Roman" w:hAnsi="Times New Roman" w:cs="Times New Roman"/>
          <w:sz w:val="28"/>
          <w:szCs w:val="28"/>
        </w:rPr>
        <w:t>, что картонные коробки можно применять еще где-нибудь.</w:t>
      </w:r>
    </w:p>
    <w:p w:rsidR="00306278" w:rsidRPr="00612A25" w:rsidRDefault="00306278" w:rsidP="00612A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sz w:val="28"/>
          <w:szCs w:val="28"/>
        </w:rPr>
        <w:t>Таким образом, своей работой мы хотели рассказать, что необязательно выбрасывать и сжигать картонные коробки, а им можно д</w:t>
      </w:r>
      <w:r w:rsidR="002A6045" w:rsidRPr="00612A25">
        <w:rPr>
          <w:rFonts w:ascii="Times New Roman" w:hAnsi="Times New Roman" w:cs="Times New Roman"/>
          <w:sz w:val="28"/>
          <w:szCs w:val="28"/>
        </w:rPr>
        <w:t xml:space="preserve">ать  «новую жизнь», используя, </w:t>
      </w:r>
      <w:r w:rsidRPr="00612A25">
        <w:rPr>
          <w:rFonts w:ascii="Times New Roman" w:hAnsi="Times New Roman" w:cs="Times New Roman"/>
          <w:sz w:val="28"/>
          <w:szCs w:val="28"/>
        </w:rPr>
        <w:t xml:space="preserve"> их в хозяйственных и декоративных нуждах, либо сдать в макулатуру, тем самым сберечь «легкие нашей планеты Земля».</w:t>
      </w:r>
    </w:p>
    <w:p w:rsidR="002A6045" w:rsidRPr="00612A25" w:rsidRDefault="007A589A" w:rsidP="00612A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sz w:val="28"/>
          <w:szCs w:val="28"/>
        </w:rPr>
        <w:t xml:space="preserve">Мы продолжим работу по </w:t>
      </w:r>
      <w:r w:rsidR="002A6045" w:rsidRPr="00612A25">
        <w:rPr>
          <w:rFonts w:ascii="Times New Roman" w:hAnsi="Times New Roman" w:cs="Times New Roman"/>
          <w:sz w:val="28"/>
          <w:szCs w:val="28"/>
        </w:rPr>
        <w:t xml:space="preserve"> теме, </w:t>
      </w:r>
      <w:r w:rsidRPr="00612A25">
        <w:rPr>
          <w:rFonts w:ascii="Times New Roman" w:hAnsi="Times New Roman" w:cs="Times New Roman"/>
          <w:sz w:val="28"/>
          <w:szCs w:val="28"/>
        </w:rPr>
        <w:t xml:space="preserve">с целью информации </w:t>
      </w:r>
      <w:r w:rsidR="002A6045" w:rsidRPr="00612A25">
        <w:rPr>
          <w:rFonts w:ascii="Times New Roman" w:hAnsi="Times New Roman" w:cs="Times New Roman"/>
          <w:sz w:val="28"/>
          <w:szCs w:val="28"/>
        </w:rPr>
        <w:t xml:space="preserve">людей, о </w:t>
      </w:r>
      <w:proofErr w:type="gramStart"/>
      <w:r w:rsidR="002A6045" w:rsidRPr="00612A25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2A6045" w:rsidRPr="00612A25">
        <w:rPr>
          <w:rFonts w:ascii="Times New Roman" w:hAnsi="Times New Roman" w:cs="Times New Roman"/>
          <w:sz w:val="28"/>
          <w:szCs w:val="28"/>
        </w:rPr>
        <w:t xml:space="preserve"> где ещё можно применит</w:t>
      </w:r>
      <w:r w:rsidRPr="00612A25">
        <w:rPr>
          <w:rFonts w:ascii="Times New Roman" w:hAnsi="Times New Roman" w:cs="Times New Roman"/>
          <w:sz w:val="28"/>
          <w:szCs w:val="28"/>
        </w:rPr>
        <w:t>ь картонные коробки, особенно советовали своим родителям.</w:t>
      </w:r>
    </w:p>
    <w:p w:rsidR="00306278" w:rsidRPr="00612A25" w:rsidRDefault="00306278" w:rsidP="00612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8E4" w:rsidRPr="00612A25" w:rsidRDefault="001C28E4" w:rsidP="00612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8E4" w:rsidRPr="00612A25" w:rsidRDefault="001C28E4" w:rsidP="00612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8E4" w:rsidRPr="00612A25" w:rsidRDefault="001C28E4" w:rsidP="00612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B62" w:rsidRPr="00612A25" w:rsidRDefault="004E7B62" w:rsidP="00612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7B62" w:rsidRPr="00612A25" w:rsidRDefault="004E7B62" w:rsidP="00612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7B62" w:rsidRPr="00612A25" w:rsidRDefault="004E7B62" w:rsidP="00612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7B62" w:rsidRPr="00612A25" w:rsidRDefault="004E7B62" w:rsidP="00612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7B62" w:rsidRPr="00612A25" w:rsidRDefault="004E7B62" w:rsidP="00612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7B62" w:rsidRPr="00612A25" w:rsidRDefault="004E7B62" w:rsidP="00612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7B62" w:rsidRPr="00612A25" w:rsidRDefault="004E7B62" w:rsidP="00612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7B62" w:rsidRPr="00612A25" w:rsidRDefault="004E7B62" w:rsidP="00612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7B62" w:rsidRPr="00612A25" w:rsidRDefault="004E7B62" w:rsidP="00612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7B62" w:rsidRPr="00612A25" w:rsidRDefault="004E7B62" w:rsidP="00612A25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6" w:name="_Toc964345"/>
      <w:r w:rsidRPr="00612A25">
        <w:rPr>
          <w:rFonts w:ascii="Times New Roman" w:hAnsi="Times New Roman" w:cs="Times New Roman"/>
          <w:color w:val="auto"/>
        </w:rPr>
        <w:lastRenderedPageBreak/>
        <w:t>Список литературы:</w:t>
      </w:r>
      <w:bookmarkEnd w:id="6"/>
    </w:p>
    <w:p w:rsidR="004E7B62" w:rsidRPr="00612A25" w:rsidRDefault="004E7B62" w:rsidP="00612A2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sz w:val="28"/>
          <w:szCs w:val="28"/>
        </w:rPr>
        <w:t>Учебник «Окружающий мир. 1 класс» 2 часть / А. А. Плешаков. – М.: Просвещение, 2011.</w:t>
      </w:r>
    </w:p>
    <w:p w:rsidR="004E7B62" w:rsidRPr="00612A25" w:rsidRDefault="004E7B62" w:rsidP="00612A2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sz w:val="28"/>
          <w:szCs w:val="28"/>
        </w:rPr>
        <w:t xml:space="preserve">Я познаю мир. Экология: </w:t>
      </w:r>
      <w:proofErr w:type="spellStart"/>
      <w:r w:rsidRPr="00612A25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Pr="00612A25">
        <w:rPr>
          <w:rFonts w:ascii="Times New Roman" w:hAnsi="Times New Roman" w:cs="Times New Roman"/>
          <w:sz w:val="28"/>
          <w:szCs w:val="28"/>
        </w:rPr>
        <w:t xml:space="preserve">. / авт.-сост. А. Е. Чижевский. – М.:АСТ: </w:t>
      </w:r>
      <w:proofErr w:type="spellStart"/>
      <w:r w:rsidRPr="00612A2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12A25">
        <w:rPr>
          <w:rFonts w:ascii="Times New Roman" w:hAnsi="Times New Roman" w:cs="Times New Roman"/>
          <w:sz w:val="28"/>
          <w:szCs w:val="28"/>
        </w:rPr>
        <w:t>, 2008.</w:t>
      </w:r>
    </w:p>
    <w:p w:rsidR="004E7B62" w:rsidRPr="00612A25" w:rsidRDefault="004E7B62" w:rsidP="00612A2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sz w:val="28"/>
          <w:szCs w:val="28"/>
        </w:rPr>
        <w:t xml:space="preserve">Толковый словарь русского языка: </w:t>
      </w:r>
      <w:proofErr w:type="spellStart"/>
      <w:r w:rsidRPr="00612A25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612A25">
        <w:rPr>
          <w:rFonts w:ascii="Times New Roman" w:hAnsi="Times New Roman" w:cs="Times New Roman"/>
          <w:sz w:val="28"/>
          <w:szCs w:val="28"/>
        </w:rPr>
        <w:t>. 100000 слов, терминов и фразеологических выражений/ С. И. Ожегов; под ред. Проф. Л. И. Скворцова. – М.: ОО «Издательство АСТ»: ООО «Издательство «Мир и Образование», 2013.</w:t>
      </w:r>
    </w:p>
    <w:p w:rsidR="007C73E9" w:rsidRPr="00612A25" w:rsidRDefault="007C73E9" w:rsidP="00612A2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73E9" w:rsidRPr="00612A25" w:rsidRDefault="007C73E9" w:rsidP="00612A2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7C73E9" w:rsidRPr="00612A25" w:rsidRDefault="007B56E9" w:rsidP="00612A2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C73E9" w:rsidRPr="00612A25">
          <w:rPr>
            <w:rStyle w:val="ad"/>
            <w:rFonts w:ascii="Times New Roman" w:hAnsi="Times New Roman" w:cs="Times New Roman"/>
            <w:sz w:val="28"/>
            <w:szCs w:val="28"/>
          </w:rPr>
          <w:t>http://www.economicportal.ru/different/istoriya/istorija-sozdanija-kartonnoj-korobki.html</w:t>
        </w:r>
      </w:hyperlink>
    </w:p>
    <w:p w:rsidR="00534ABD" w:rsidRPr="00612A25" w:rsidRDefault="007B56E9" w:rsidP="00612A2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34ABD" w:rsidRPr="00612A25">
          <w:rPr>
            <w:rStyle w:val="ad"/>
            <w:rFonts w:ascii="Times New Roman" w:hAnsi="Times New Roman" w:cs="Times New Roman"/>
            <w:sz w:val="28"/>
            <w:szCs w:val="28"/>
          </w:rPr>
          <w:t>https://upload.wikimedia.org/wikipedia/commons/thumb/f/fb/RobertRiefling-OB.F06353e.jpg/534px-RobertRiefling-OB.F06353e.jpg</w:t>
        </w:r>
      </w:hyperlink>
    </w:p>
    <w:p w:rsidR="00534ABD" w:rsidRPr="00612A25" w:rsidRDefault="007B56E9" w:rsidP="00612A2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34ABD" w:rsidRPr="00612A25">
          <w:rPr>
            <w:rStyle w:val="ad"/>
            <w:rFonts w:ascii="Times New Roman" w:hAnsi="Times New Roman" w:cs="Times New Roman"/>
            <w:sz w:val="28"/>
            <w:szCs w:val="28"/>
          </w:rPr>
          <w:t>http://fis.ru/popup_imgs/10619470.jpg</w:t>
        </w:r>
      </w:hyperlink>
    </w:p>
    <w:p w:rsidR="00534ABD" w:rsidRPr="00612A25" w:rsidRDefault="007B56E9" w:rsidP="00612A2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03195" w:rsidRPr="00377A6E">
          <w:rPr>
            <w:rStyle w:val="ad"/>
            <w:rFonts w:ascii="Times New Roman" w:hAnsi="Times New Roman" w:cs="Times New Roman"/>
            <w:sz w:val="28"/>
            <w:szCs w:val="28"/>
          </w:rPr>
          <w:t>http://parus-gofra.ru/uploads/images/News/%D0%BA%D0%B0%D1%80%D1%82%D0%BE%D0%BD%D0%BD%D0%B0%D1%8F%20%D1%82%D0%B0%D1%80%D0%B0%20%D0%9F%D0%B0%D1%80%D1%83%D1%81.jpeg</w:t>
        </w:r>
      </w:hyperlink>
    </w:p>
    <w:p w:rsidR="00534ABD" w:rsidRPr="00612A25" w:rsidRDefault="00534ABD" w:rsidP="00612A25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C73E9" w:rsidRPr="00612A25" w:rsidRDefault="007C73E9" w:rsidP="00612A2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7B62" w:rsidRPr="00612A25" w:rsidRDefault="004E7B62" w:rsidP="00612A2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7B62" w:rsidRPr="00612A25" w:rsidRDefault="004E7B62" w:rsidP="00612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0EAB" w:rsidRPr="00612A25" w:rsidRDefault="00F30EAB" w:rsidP="00612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6045" w:rsidRPr="00612A25" w:rsidRDefault="002A6045" w:rsidP="00612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6045" w:rsidRPr="00612A25" w:rsidRDefault="002A6045" w:rsidP="00612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u w:val="single"/>
        </w:rPr>
        <w:id w:val="87155061"/>
        <w:docPartObj>
          <w:docPartGallery w:val="Table of Contents"/>
          <w:docPartUnique/>
        </w:docPartObj>
      </w:sdtPr>
      <w:sdtContent>
        <w:p w:rsidR="00FF14EC" w:rsidRPr="00612A25" w:rsidRDefault="00FF14EC" w:rsidP="00612A25">
          <w:pPr>
            <w:pStyle w:val="ac"/>
            <w:spacing w:line="360" w:lineRule="auto"/>
            <w:rPr>
              <w:rFonts w:ascii="Times New Roman" w:hAnsi="Times New Roman" w:cs="Times New Roman"/>
            </w:rPr>
          </w:pPr>
          <w:r w:rsidRPr="00A03195">
            <w:rPr>
              <w:rFonts w:ascii="Times New Roman" w:hAnsi="Times New Roman" w:cs="Times New Roman"/>
              <w:color w:val="auto"/>
            </w:rPr>
            <w:t>Оглавлен</w:t>
          </w:r>
          <w:r w:rsidRPr="00D232BF">
            <w:rPr>
              <w:rFonts w:ascii="Times New Roman" w:hAnsi="Times New Roman" w:cs="Times New Roman"/>
              <w:color w:val="auto"/>
            </w:rPr>
            <w:t>ие</w:t>
          </w:r>
        </w:p>
        <w:p w:rsidR="00A03195" w:rsidRPr="00A03195" w:rsidRDefault="007B56E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A0319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F14EC" w:rsidRPr="00A0319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0319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64339" w:history="1">
            <w:r w:rsidR="00A03195" w:rsidRPr="00A0319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A03195" w:rsidRPr="00A03195">
              <w:rPr>
                <w:noProof/>
                <w:webHidden/>
                <w:sz w:val="28"/>
                <w:szCs w:val="28"/>
              </w:rPr>
              <w:tab/>
            </w:r>
            <w:r w:rsidRPr="00A03195">
              <w:rPr>
                <w:noProof/>
                <w:webHidden/>
                <w:sz w:val="28"/>
                <w:szCs w:val="28"/>
              </w:rPr>
              <w:fldChar w:fldCharType="begin"/>
            </w:r>
            <w:r w:rsidR="00A03195" w:rsidRPr="00A03195">
              <w:rPr>
                <w:noProof/>
                <w:webHidden/>
                <w:sz w:val="28"/>
                <w:szCs w:val="28"/>
              </w:rPr>
              <w:instrText xml:space="preserve"> PAGEREF _Toc964339 \h </w:instrText>
            </w:r>
            <w:r w:rsidRPr="00A03195">
              <w:rPr>
                <w:noProof/>
                <w:webHidden/>
                <w:sz w:val="28"/>
                <w:szCs w:val="28"/>
              </w:rPr>
            </w:r>
            <w:r w:rsidRPr="00A0319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3195" w:rsidRPr="00A03195">
              <w:rPr>
                <w:noProof/>
                <w:webHidden/>
                <w:sz w:val="28"/>
                <w:szCs w:val="28"/>
              </w:rPr>
              <w:t>2</w:t>
            </w:r>
            <w:r w:rsidRPr="00A031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3195" w:rsidRPr="00A03195" w:rsidRDefault="007B56E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964340" w:history="1">
            <w:r w:rsidR="00A03195" w:rsidRPr="00A0319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Основная часть.</w:t>
            </w:r>
            <w:r w:rsidR="00A03195" w:rsidRPr="00A03195">
              <w:rPr>
                <w:noProof/>
                <w:webHidden/>
                <w:sz w:val="28"/>
                <w:szCs w:val="28"/>
              </w:rPr>
              <w:tab/>
            </w:r>
            <w:r w:rsidRPr="00A03195">
              <w:rPr>
                <w:noProof/>
                <w:webHidden/>
                <w:sz w:val="28"/>
                <w:szCs w:val="28"/>
              </w:rPr>
              <w:fldChar w:fldCharType="begin"/>
            </w:r>
            <w:r w:rsidR="00A03195" w:rsidRPr="00A03195">
              <w:rPr>
                <w:noProof/>
                <w:webHidden/>
                <w:sz w:val="28"/>
                <w:szCs w:val="28"/>
              </w:rPr>
              <w:instrText xml:space="preserve"> PAGEREF _Toc964340 \h </w:instrText>
            </w:r>
            <w:r w:rsidRPr="00A03195">
              <w:rPr>
                <w:noProof/>
                <w:webHidden/>
                <w:sz w:val="28"/>
                <w:szCs w:val="28"/>
              </w:rPr>
            </w:r>
            <w:r w:rsidRPr="00A0319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3195" w:rsidRPr="00A03195">
              <w:rPr>
                <w:noProof/>
                <w:webHidden/>
                <w:sz w:val="28"/>
                <w:szCs w:val="28"/>
              </w:rPr>
              <w:t>3</w:t>
            </w:r>
            <w:r w:rsidRPr="00A031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3195" w:rsidRPr="00A03195" w:rsidRDefault="007B56E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964341" w:history="1">
            <w:r w:rsidR="00A03195" w:rsidRPr="00A0319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Глава 1. История появления картонной коробки:</w:t>
            </w:r>
            <w:r w:rsidR="00A03195" w:rsidRPr="00A03195">
              <w:rPr>
                <w:noProof/>
                <w:webHidden/>
                <w:sz w:val="28"/>
                <w:szCs w:val="28"/>
              </w:rPr>
              <w:tab/>
            </w:r>
            <w:r w:rsidRPr="00A03195">
              <w:rPr>
                <w:noProof/>
                <w:webHidden/>
                <w:sz w:val="28"/>
                <w:szCs w:val="28"/>
              </w:rPr>
              <w:fldChar w:fldCharType="begin"/>
            </w:r>
            <w:r w:rsidR="00A03195" w:rsidRPr="00A03195">
              <w:rPr>
                <w:noProof/>
                <w:webHidden/>
                <w:sz w:val="28"/>
                <w:szCs w:val="28"/>
              </w:rPr>
              <w:instrText xml:space="preserve"> PAGEREF _Toc964341 \h </w:instrText>
            </w:r>
            <w:r w:rsidRPr="00A03195">
              <w:rPr>
                <w:noProof/>
                <w:webHidden/>
                <w:sz w:val="28"/>
                <w:szCs w:val="28"/>
              </w:rPr>
            </w:r>
            <w:r w:rsidRPr="00A0319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3195" w:rsidRPr="00A03195">
              <w:rPr>
                <w:noProof/>
                <w:webHidden/>
                <w:sz w:val="28"/>
                <w:szCs w:val="28"/>
              </w:rPr>
              <w:t>3</w:t>
            </w:r>
            <w:r w:rsidRPr="00A031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3195" w:rsidRPr="00A03195" w:rsidRDefault="007B56E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964342" w:history="1">
            <w:r w:rsidR="00A03195" w:rsidRPr="00A03195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 2. Исследование по теме.</w:t>
            </w:r>
            <w:r w:rsidR="00A03195" w:rsidRPr="00A03195">
              <w:rPr>
                <w:noProof/>
                <w:webHidden/>
                <w:sz w:val="28"/>
                <w:szCs w:val="28"/>
              </w:rPr>
              <w:tab/>
            </w:r>
            <w:r w:rsidRPr="00A03195">
              <w:rPr>
                <w:noProof/>
                <w:webHidden/>
                <w:sz w:val="28"/>
                <w:szCs w:val="28"/>
              </w:rPr>
              <w:fldChar w:fldCharType="begin"/>
            </w:r>
            <w:r w:rsidR="00A03195" w:rsidRPr="00A03195">
              <w:rPr>
                <w:noProof/>
                <w:webHidden/>
                <w:sz w:val="28"/>
                <w:szCs w:val="28"/>
              </w:rPr>
              <w:instrText xml:space="preserve"> PAGEREF _Toc964342 \h </w:instrText>
            </w:r>
            <w:r w:rsidRPr="00A03195">
              <w:rPr>
                <w:noProof/>
                <w:webHidden/>
                <w:sz w:val="28"/>
                <w:szCs w:val="28"/>
              </w:rPr>
            </w:r>
            <w:r w:rsidRPr="00A0319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3195" w:rsidRPr="00A03195">
              <w:rPr>
                <w:noProof/>
                <w:webHidden/>
                <w:sz w:val="28"/>
                <w:szCs w:val="28"/>
              </w:rPr>
              <w:t>5</w:t>
            </w:r>
            <w:r w:rsidRPr="00A031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3195" w:rsidRPr="00A03195" w:rsidRDefault="007B56E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964343" w:history="1">
            <w:r w:rsidR="00A03195" w:rsidRPr="00A0319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Глава 3. Стало интересно, где можно применить коробки.</w:t>
            </w:r>
            <w:r w:rsidR="00A03195" w:rsidRPr="00A03195">
              <w:rPr>
                <w:noProof/>
                <w:webHidden/>
                <w:sz w:val="28"/>
                <w:szCs w:val="28"/>
              </w:rPr>
              <w:tab/>
            </w:r>
            <w:r w:rsidRPr="00A03195">
              <w:rPr>
                <w:noProof/>
                <w:webHidden/>
                <w:sz w:val="28"/>
                <w:szCs w:val="28"/>
              </w:rPr>
              <w:fldChar w:fldCharType="begin"/>
            </w:r>
            <w:r w:rsidR="00A03195" w:rsidRPr="00A03195">
              <w:rPr>
                <w:noProof/>
                <w:webHidden/>
                <w:sz w:val="28"/>
                <w:szCs w:val="28"/>
              </w:rPr>
              <w:instrText xml:space="preserve"> PAGEREF _Toc964343 \h </w:instrText>
            </w:r>
            <w:r w:rsidRPr="00A03195">
              <w:rPr>
                <w:noProof/>
                <w:webHidden/>
                <w:sz w:val="28"/>
                <w:szCs w:val="28"/>
              </w:rPr>
            </w:r>
            <w:r w:rsidRPr="00A0319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3195" w:rsidRPr="00A03195">
              <w:rPr>
                <w:noProof/>
                <w:webHidden/>
                <w:sz w:val="28"/>
                <w:szCs w:val="28"/>
              </w:rPr>
              <w:t>6</w:t>
            </w:r>
            <w:r w:rsidRPr="00A031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3195" w:rsidRPr="00A03195" w:rsidRDefault="007B56E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964344" w:history="1">
            <w:r w:rsidR="00A03195" w:rsidRPr="00A0319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Заключение.</w:t>
            </w:r>
            <w:r w:rsidR="00A03195" w:rsidRPr="00A03195">
              <w:rPr>
                <w:noProof/>
                <w:webHidden/>
                <w:sz w:val="28"/>
                <w:szCs w:val="28"/>
              </w:rPr>
              <w:tab/>
            </w:r>
            <w:r w:rsidRPr="00A03195">
              <w:rPr>
                <w:noProof/>
                <w:webHidden/>
                <w:sz w:val="28"/>
                <w:szCs w:val="28"/>
              </w:rPr>
              <w:fldChar w:fldCharType="begin"/>
            </w:r>
            <w:r w:rsidR="00A03195" w:rsidRPr="00A03195">
              <w:rPr>
                <w:noProof/>
                <w:webHidden/>
                <w:sz w:val="28"/>
                <w:szCs w:val="28"/>
              </w:rPr>
              <w:instrText xml:space="preserve"> PAGEREF _Toc964344 \h </w:instrText>
            </w:r>
            <w:r w:rsidRPr="00A03195">
              <w:rPr>
                <w:noProof/>
                <w:webHidden/>
                <w:sz w:val="28"/>
                <w:szCs w:val="28"/>
              </w:rPr>
            </w:r>
            <w:r w:rsidRPr="00A0319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3195" w:rsidRPr="00A03195">
              <w:rPr>
                <w:noProof/>
                <w:webHidden/>
                <w:sz w:val="28"/>
                <w:szCs w:val="28"/>
              </w:rPr>
              <w:t>7</w:t>
            </w:r>
            <w:r w:rsidRPr="00A031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3195" w:rsidRPr="00A03195" w:rsidRDefault="007B56E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964345" w:history="1">
            <w:r w:rsidR="00A0319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A03195" w:rsidRPr="00A03195">
              <w:rPr>
                <w:noProof/>
                <w:webHidden/>
                <w:sz w:val="28"/>
                <w:szCs w:val="28"/>
              </w:rPr>
              <w:tab/>
            </w:r>
            <w:r w:rsidRPr="00A03195">
              <w:rPr>
                <w:noProof/>
                <w:webHidden/>
                <w:sz w:val="28"/>
                <w:szCs w:val="28"/>
              </w:rPr>
              <w:fldChar w:fldCharType="begin"/>
            </w:r>
            <w:r w:rsidR="00A03195" w:rsidRPr="00A03195">
              <w:rPr>
                <w:noProof/>
                <w:webHidden/>
                <w:sz w:val="28"/>
                <w:szCs w:val="28"/>
              </w:rPr>
              <w:instrText xml:space="preserve"> PAGEREF _Toc964345 \h </w:instrText>
            </w:r>
            <w:r w:rsidRPr="00A03195">
              <w:rPr>
                <w:noProof/>
                <w:webHidden/>
                <w:sz w:val="28"/>
                <w:szCs w:val="28"/>
              </w:rPr>
            </w:r>
            <w:r w:rsidRPr="00A0319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3195" w:rsidRPr="00A03195">
              <w:rPr>
                <w:noProof/>
                <w:webHidden/>
                <w:sz w:val="28"/>
                <w:szCs w:val="28"/>
              </w:rPr>
              <w:t>8</w:t>
            </w:r>
            <w:r w:rsidRPr="00A031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3195" w:rsidRPr="00A03195" w:rsidRDefault="007B56E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964346" w:history="1">
            <w:r w:rsidR="00A03195" w:rsidRPr="00A0319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Приложение.</w:t>
            </w:r>
            <w:r w:rsidR="00A03195" w:rsidRPr="00A03195">
              <w:rPr>
                <w:noProof/>
                <w:webHidden/>
                <w:sz w:val="28"/>
                <w:szCs w:val="28"/>
              </w:rPr>
              <w:tab/>
            </w:r>
            <w:r w:rsidRPr="00A03195">
              <w:rPr>
                <w:noProof/>
                <w:webHidden/>
                <w:sz w:val="28"/>
                <w:szCs w:val="28"/>
              </w:rPr>
              <w:fldChar w:fldCharType="begin"/>
            </w:r>
            <w:r w:rsidR="00A03195" w:rsidRPr="00A03195">
              <w:rPr>
                <w:noProof/>
                <w:webHidden/>
                <w:sz w:val="28"/>
                <w:szCs w:val="28"/>
              </w:rPr>
              <w:instrText xml:space="preserve"> PAGEREF _Toc964346 \h </w:instrText>
            </w:r>
            <w:r w:rsidRPr="00A03195">
              <w:rPr>
                <w:noProof/>
                <w:webHidden/>
                <w:sz w:val="28"/>
                <w:szCs w:val="28"/>
              </w:rPr>
            </w:r>
            <w:r w:rsidRPr="00A0319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3195" w:rsidRPr="00A03195">
              <w:rPr>
                <w:noProof/>
                <w:webHidden/>
                <w:sz w:val="28"/>
                <w:szCs w:val="28"/>
              </w:rPr>
              <w:t>10</w:t>
            </w:r>
            <w:r w:rsidRPr="00A031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14EC" w:rsidRPr="00A03195" w:rsidRDefault="007B56E9" w:rsidP="00612A25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0319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F30EAB" w:rsidRPr="00612A25" w:rsidRDefault="00F30EAB" w:rsidP="00612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14EC" w:rsidRPr="00612A25" w:rsidRDefault="00FF14EC" w:rsidP="00612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14EC" w:rsidRPr="00612A25" w:rsidRDefault="00FF14EC" w:rsidP="00612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14EC" w:rsidRPr="00612A25" w:rsidRDefault="00FF14EC" w:rsidP="00612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14EC" w:rsidRPr="00612A25" w:rsidRDefault="00FF14EC" w:rsidP="00612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14EC" w:rsidRPr="00612A25" w:rsidRDefault="00FF14EC" w:rsidP="00612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14EC" w:rsidRPr="00612A25" w:rsidRDefault="00FF14EC" w:rsidP="00612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14EC" w:rsidRPr="00612A25" w:rsidRDefault="00FF14EC" w:rsidP="00612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14EC" w:rsidRPr="00612A25" w:rsidRDefault="00FF14EC" w:rsidP="00612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14EC" w:rsidRPr="00612A25" w:rsidRDefault="00FF14EC" w:rsidP="00612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14EC" w:rsidRPr="00612A25" w:rsidRDefault="00FF14EC" w:rsidP="00612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14EC" w:rsidRPr="00612A25" w:rsidRDefault="00FF14EC" w:rsidP="00612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14EC" w:rsidRPr="00612A25" w:rsidRDefault="00FF14EC" w:rsidP="00612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14EC" w:rsidRPr="00612A25" w:rsidRDefault="00FF14EC" w:rsidP="00612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0EAB" w:rsidRPr="00A03195" w:rsidRDefault="00F30EAB" w:rsidP="00612A25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7" w:name="_Toc964346"/>
      <w:r w:rsidRPr="00A03195">
        <w:rPr>
          <w:rFonts w:ascii="Times New Roman" w:hAnsi="Times New Roman" w:cs="Times New Roman"/>
          <w:color w:val="auto"/>
        </w:rPr>
        <w:lastRenderedPageBreak/>
        <w:t>Приложение.</w:t>
      </w:r>
      <w:bookmarkEnd w:id="7"/>
    </w:p>
    <w:p w:rsidR="00F30EAB" w:rsidRPr="00612A25" w:rsidRDefault="00F30EAB" w:rsidP="000648B0">
      <w:pPr>
        <w:pStyle w:val="a3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2A25">
        <w:rPr>
          <w:rFonts w:ascii="Times New Roman" w:hAnsi="Times New Roman" w:cs="Times New Roman"/>
          <w:b/>
          <w:sz w:val="28"/>
          <w:szCs w:val="28"/>
        </w:rPr>
        <w:t>Анкета:</w:t>
      </w:r>
    </w:p>
    <w:p w:rsidR="00F30EAB" w:rsidRPr="00612A25" w:rsidRDefault="00F30EAB" w:rsidP="00612A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sz w:val="28"/>
          <w:szCs w:val="28"/>
        </w:rPr>
        <w:t>Покупают ли  родители  у вас бытовую технику? _____________</w:t>
      </w:r>
    </w:p>
    <w:p w:rsidR="00F30EAB" w:rsidRPr="00612A25" w:rsidRDefault="00F30EAB" w:rsidP="002B21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sz w:val="28"/>
          <w:szCs w:val="28"/>
        </w:rPr>
        <w:t>Куда  деваются  картонные коробки  от  бытовой  техники?</w:t>
      </w:r>
    </w:p>
    <w:p w:rsidR="00F30EAB" w:rsidRPr="00612A25" w:rsidRDefault="00F30EAB" w:rsidP="002B2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sz w:val="28"/>
          <w:szCs w:val="28"/>
        </w:rPr>
        <w:t>а) сжигаете</w:t>
      </w:r>
    </w:p>
    <w:p w:rsidR="00F30EAB" w:rsidRPr="00612A25" w:rsidRDefault="00F30EAB" w:rsidP="002B2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sz w:val="28"/>
          <w:szCs w:val="28"/>
        </w:rPr>
        <w:t>б) выбрасываете</w:t>
      </w:r>
    </w:p>
    <w:p w:rsidR="00F30EAB" w:rsidRPr="00612A25" w:rsidRDefault="00F30EAB" w:rsidP="002B2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sz w:val="28"/>
          <w:szCs w:val="28"/>
        </w:rPr>
        <w:t>в)  сдаёте в  макулатуру</w:t>
      </w:r>
    </w:p>
    <w:p w:rsidR="00F30EAB" w:rsidRPr="00612A25" w:rsidRDefault="00F30EAB" w:rsidP="002B2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sz w:val="28"/>
          <w:szCs w:val="28"/>
        </w:rPr>
        <w:t xml:space="preserve">г) используете  в хозяйственных (декоративных)  нуждах? </w:t>
      </w:r>
    </w:p>
    <w:p w:rsidR="00F30EAB" w:rsidRPr="00612A25" w:rsidRDefault="00F30EAB" w:rsidP="002B2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A2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12A25">
        <w:rPr>
          <w:rFonts w:ascii="Times New Roman" w:hAnsi="Times New Roman" w:cs="Times New Roman"/>
          <w:sz w:val="28"/>
          <w:szCs w:val="28"/>
        </w:rPr>
        <w:t>)</w:t>
      </w:r>
      <w:r w:rsidR="002B2191">
        <w:rPr>
          <w:rFonts w:ascii="Times New Roman" w:hAnsi="Times New Roman" w:cs="Times New Roman"/>
          <w:sz w:val="28"/>
          <w:szCs w:val="28"/>
        </w:rPr>
        <w:t xml:space="preserve"> </w:t>
      </w:r>
      <w:r w:rsidRPr="00612A25">
        <w:rPr>
          <w:rFonts w:ascii="Times New Roman" w:hAnsi="Times New Roman" w:cs="Times New Roman"/>
          <w:sz w:val="28"/>
          <w:szCs w:val="28"/>
        </w:rPr>
        <w:t>другое, напиши________________________________________</w:t>
      </w:r>
    </w:p>
    <w:p w:rsidR="00F30EAB" w:rsidRPr="002B2191" w:rsidRDefault="00F30EAB" w:rsidP="002B2191">
      <w:pPr>
        <w:pStyle w:val="a3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sz w:val="28"/>
          <w:szCs w:val="28"/>
        </w:rPr>
        <w:t xml:space="preserve">Если вы их выбрасываете, </w:t>
      </w:r>
      <w:r w:rsidR="002B2191">
        <w:rPr>
          <w:rFonts w:ascii="Times New Roman" w:hAnsi="Times New Roman" w:cs="Times New Roman"/>
          <w:sz w:val="28"/>
          <w:szCs w:val="28"/>
        </w:rPr>
        <w:t xml:space="preserve">то куда? </w:t>
      </w:r>
      <w:proofErr w:type="spellStart"/>
      <w:r w:rsidR="002B2191">
        <w:rPr>
          <w:rFonts w:ascii="Times New Roman" w:hAnsi="Times New Roman" w:cs="Times New Roman"/>
          <w:sz w:val="28"/>
          <w:szCs w:val="28"/>
        </w:rPr>
        <w:t>Н</w:t>
      </w:r>
      <w:r w:rsidRPr="002B2191">
        <w:rPr>
          <w:rFonts w:ascii="Times New Roman" w:hAnsi="Times New Roman" w:cs="Times New Roman"/>
          <w:sz w:val="28"/>
          <w:szCs w:val="28"/>
        </w:rPr>
        <w:t>апиши</w:t>
      </w:r>
      <w:r w:rsidR="002B2191">
        <w:rPr>
          <w:rFonts w:ascii="Times New Roman" w:hAnsi="Times New Roman" w:cs="Times New Roman"/>
          <w:sz w:val="28"/>
          <w:szCs w:val="28"/>
        </w:rPr>
        <w:t>__________________</w:t>
      </w:r>
      <w:r w:rsidRPr="002B2191">
        <w:rPr>
          <w:rFonts w:ascii="Times New Roman" w:hAnsi="Times New Roman" w:cs="Times New Roman"/>
          <w:sz w:val="28"/>
          <w:szCs w:val="28"/>
        </w:rPr>
        <w:t>____</w:t>
      </w:r>
      <w:proofErr w:type="spellEnd"/>
      <w:r w:rsidRPr="002B2191">
        <w:rPr>
          <w:rFonts w:ascii="Times New Roman" w:hAnsi="Times New Roman" w:cs="Times New Roman"/>
          <w:sz w:val="28"/>
          <w:szCs w:val="28"/>
        </w:rPr>
        <w:t>.</w:t>
      </w:r>
    </w:p>
    <w:p w:rsidR="00AB489E" w:rsidRPr="00612A25" w:rsidRDefault="00F30EAB" w:rsidP="00612A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sz w:val="28"/>
          <w:szCs w:val="28"/>
        </w:rPr>
        <w:t>Если используете  в  хозяйственных  (декоративных)  нуждах,  то  напиши  в каких.____________________________________</w:t>
      </w:r>
    </w:p>
    <w:p w:rsidR="002B2191" w:rsidRDefault="002B2191" w:rsidP="002B21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19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B219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Диаграммы</w:t>
      </w:r>
      <w:r w:rsidR="00AB489E" w:rsidRPr="002B21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489E" w:rsidRPr="002B2191" w:rsidRDefault="00C948D6" w:rsidP="00C800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Вопрос </w:t>
      </w:r>
      <w:r w:rsidR="00AB489E" w:rsidRPr="002B2191">
        <w:rPr>
          <w:rFonts w:ascii="Times New Roman" w:hAnsi="Times New Roman" w:cs="Times New Roman"/>
          <w:b/>
          <w:sz w:val="28"/>
          <w:szCs w:val="28"/>
        </w:rPr>
        <w:t>1</w:t>
      </w:r>
      <w:r w:rsidR="002B21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2B2191">
        <w:rPr>
          <w:rFonts w:ascii="Times New Roman" w:hAnsi="Times New Roman" w:cs="Times New Roman"/>
          <w:b/>
          <w:sz w:val="28"/>
          <w:szCs w:val="28"/>
        </w:rPr>
        <w:t>2</w:t>
      </w:r>
    </w:p>
    <w:p w:rsidR="00AB489E" w:rsidRPr="00612A25" w:rsidRDefault="00AB489E" w:rsidP="00C800E1">
      <w:pPr>
        <w:pStyle w:val="a3"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1943100"/>
            <wp:effectExtent l="19050" t="0" r="9525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B2191" w:rsidRPr="00612A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7075" cy="1943100"/>
            <wp:effectExtent l="19050" t="0" r="9525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B2191" w:rsidRPr="00BA23D0" w:rsidRDefault="00AB489E" w:rsidP="00C800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2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8D6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Pr="00BA23D0">
        <w:rPr>
          <w:rFonts w:ascii="Times New Roman" w:hAnsi="Times New Roman" w:cs="Times New Roman"/>
          <w:b/>
          <w:sz w:val="28"/>
          <w:szCs w:val="28"/>
        </w:rPr>
        <w:t>3</w:t>
      </w:r>
      <w:r w:rsidR="00C800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948D6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C800E1">
        <w:rPr>
          <w:rFonts w:ascii="Times New Roman" w:hAnsi="Times New Roman" w:cs="Times New Roman"/>
          <w:b/>
          <w:sz w:val="28"/>
          <w:szCs w:val="28"/>
        </w:rPr>
        <w:t>4</w:t>
      </w:r>
    </w:p>
    <w:p w:rsidR="00E70B57" w:rsidRDefault="002B2191" w:rsidP="00C800E1">
      <w:pPr>
        <w:spacing w:after="0"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612A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1828800"/>
            <wp:effectExtent l="19050" t="0" r="9525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E70B57" w:rsidRPr="00612A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1828800"/>
            <wp:effectExtent l="19050" t="0" r="1905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21349" w:rsidRDefault="00B21349" w:rsidP="00C800E1">
      <w:pPr>
        <w:spacing w:after="0" w:line="36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B21349" w:rsidRPr="00B21349" w:rsidRDefault="00B21349" w:rsidP="00C800E1">
      <w:pPr>
        <w:spacing w:after="0" w:line="36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B21349">
        <w:rPr>
          <w:rFonts w:ascii="Times New Roman" w:hAnsi="Times New Roman" w:cs="Times New Roman"/>
          <w:b/>
          <w:sz w:val="28"/>
          <w:szCs w:val="28"/>
        </w:rPr>
        <w:lastRenderedPageBreak/>
        <w:t>Фотографии:</w:t>
      </w:r>
    </w:p>
    <w:p w:rsidR="00B21349" w:rsidRDefault="00B21349" w:rsidP="00C800E1">
      <w:pPr>
        <w:spacing w:after="0" w:line="36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B21349" w:rsidRPr="00B21349" w:rsidRDefault="00B21349" w:rsidP="00B21349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21349">
        <w:rPr>
          <w:rFonts w:ascii="Times New Roman" w:hAnsi="Times New Roman" w:cs="Times New Roman"/>
          <w:b/>
          <w:bCs/>
          <w:sz w:val="28"/>
          <w:szCs w:val="28"/>
        </w:rPr>
        <w:t>«Бумажный город»</w:t>
      </w:r>
    </w:p>
    <w:p w:rsidR="00B21349" w:rsidRDefault="00B21349" w:rsidP="00B21349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21349">
        <w:rPr>
          <w:rFonts w:ascii="Times New Roman" w:hAnsi="Times New Roman" w:cs="Times New Roman"/>
          <w:b/>
          <w:bCs/>
          <w:sz w:val="28"/>
          <w:szCs w:val="28"/>
        </w:rPr>
        <w:t>Спорткомплекс «</w:t>
      </w:r>
      <w:proofErr w:type="spellStart"/>
      <w:r w:rsidRPr="00B21349">
        <w:rPr>
          <w:rFonts w:ascii="Times New Roman" w:hAnsi="Times New Roman" w:cs="Times New Roman"/>
          <w:b/>
          <w:bCs/>
          <w:sz w:val="28"/>
          <w:szCs w:val="28"/>
        </w:rPr>
        <w:t>Онего</w:t>
      </w:r>
      <w:proofErr w:type="spellEnd"/>
      <w:r w:rsidRPr="00B21349">
        <w:rPr>
          <w:rFonts w:ascii="Times New Roman" w:hAnsi="Times New Roman" w:cs="Times New Roman"/>
          <w:b/>
          <w:bCs/>
          <w:sz w:val="28"/>
          <w:szCs w:val="28"/>
        </w:rPr>
        <w:t>» - волостной экологический день</w:t>
      </w:r>
    </w:p>
    <w:p w:rsidR="00B21349" w:rsidRDefault="00B21349" w:rsidP="00B21349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213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3163443"/>
            <wp:effectExtent l="57150" t="57150" r="57150" b="56007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584" cy="3163218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21349" w:rsidRDefault="00B21349" w:rsidP="00B21349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B21349" w:rsidRPr="00B21349" w:rsidRDefault="00B21349" w:rsidP="00B21349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21349">
        <w:rPr>
          <w:rFonts w:ascii="Times New Roman" w:hAnsi="Times New Roman" w:cs="Times New Roman"/>
          <w:b/>
          <w:bCs/>
          <w:sz w:val="28"/>
          <w:szCs w:val="28"/>
        </w:rPr>
        <w:t>Украшение класса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1349">
        <w:rPr>
          <w:rFonts w:ascii="Times New Roman" w:hAnsi="Times New Roman" w:cs="Times New Roman"/>
          <w:b/>
          <w:bCs/>
          <w:sz w:val="28"/>
          <w:szCs w:val="28"/>
        </w:rPr>
        <w:t>к Новому году</w:t>
      </w:r>
    </w:p>
    <w:p w:rsidR="00B21349" w:rsidRDefault="00B21349" w:rsidP="00C800E1">
      <w:pPr>
        <w:spacing w:after="0" w:line="36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B21349" w:rsidRDefault="00B21349" w:rsidP="00C800E1">
      <w:pPr>
        <w:spacing w:after="0" w:line="36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B21349" w:rsidRPr="00612A25" w:rsidRDefault="00B21349" w:rsidP="00C800E1">
      <w:pPr>
        <w:spacing w:after="0"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B213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2243455"/>
            <wp:effectExtent l="57150" t="57150" r="66675" b="61595"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40" cy="2243302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213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2244725"/>
            <wp:effectExtent l="57150" t="57150" r="57150" b="60325"/>
            <wp:docPr id="1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809" cy="2244388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B21349" w:rsidRPr="00612A25" w:rsidSect="00FF14EC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C14" w:rsidRDefault="00AB5C14" w:rsidP="00FF14EC">
      <w:pPr>
        <w:spacing w:after="0" w:line="240" w:lineRule="auto"/>
      </w:pPr>
      <w:r>
        <w:separator/>
      </w:r>
    </w:p>
  </w:endnote>
  <w:endnote w:type="continuationSeparator" w:id="1">
    <w:p w:rsidR="00AB5C14" w:rsidRDefault="00AB5C14" w:rsidP="00FF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85801"/>
      <w:docPartObj>
        <w:docPartGallery w:val="Page Numbers (Bottom of Page)"/>
        <w:docPartUnique/>
      </w:docPartObj>
    </w:sdtPr>
    <w:sdtContent>
      <w:p w:rsidR="00D232BF" w:rsidRDefault="007B56E9">
        <w:pPr>
          <w:pStyle w:val="a9"/>
          <w:jc w:val="center"/>
        </w:pPr>
        <w:fldSimple w:instr=" PAGE   \* MERGEFORMAT ">
          <w:r w:rsidR="00735CF5">
            <w:rPr>
              <w:noProof/>
            </w:rPr>
            <w:t>10</w:t>
          </w:r>
        </w:fldSimple>
      </w:p>
    </w:sdtContent>
  </w:sdt>
  <w:p w:rsidR="00FF14EC" w:rsidRDefault="00FF14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C14" w:rsidRDefault="00AB5C14" w:rsidP="00FF14EC">
      <w:pPr>
        <w:spacing w:after="0" w:line="240" w:lineRule="auto"/>
      </w:pPr>
      <w:r>
        <w:separator/>
      </w:r>
    </w:p>
  </w:footnote>
  <w:footnote w:type="continuationSeparator" w:id="1">
    <w:p w:rsidR="00AB5C14" w:rsidRDefault="00AB5C14" w:rsidP="00FF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2A0"/>
    <w:multiLevelType w:val="hybridMultilevel"/>
    <w:tmpl w:val="2B98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F4F27"/>
    <w:multiLevelType w:val="hybridMultilevel"/>
    <w:tmpl w:val="8C38D3C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14676C"/>
    <w:multiLevelType w:val="hybridMultilevel"/>
    <w:tmpl w:val="44E68A3E"/>
    <w:lvl w:ilvl="0" w:tplc="107E1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F40564"/>
    <w:multiLevelType w:val="hybridMultilevel"/>
    <w:tmpl w:val="D9AE7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E20768"/>
    <w:multiLevelType w:val="hybridMultilevel"/>
    <w:tmpl w:val="37DEBF8C"/>
    <w:lvl w:ilvl="0" w:tplc="70A601B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B62F5"/>
    <w:multiLevelType w:val="hybridMultilevel"/>
    <w:tmpl w:val="BB2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57CEC"/>
    <w:multiLevelType w:val="hybridMultilevel"/>
    <w:tmpl w:val="BB2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91D03"/>
    <w:multiLevelType w:val="hybridMultilevel"/>
    <w:tmpl w:val="4B16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9509F"/>
    <w:multiLevelType w:val="hybridMultilevel"/>
    <w:tmpl w:val="3352271E"/>
    <w:lvl w:ilvl="0" w:tplc="EBC236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92F51"/>
    <w:multiLevelType w:val="hybridMultilevel"/>
    <w:tmpl w:val="0E3EDCBA"/>
    <w:lvl w:ilvl="0" w:tplc="5A4451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8E4"/>
    <w:rsid w:val="000648B0"/>
    <w:rsid w:val="001C28E4"/>
    <w:rsid w:val="001D73D8"/>
    <w:rsid w:val="002472DD"/>
    <w:rsid w:val="002A6045"/>
    <w:rsid w:val="002B2191"/>
    <w:rsid w:val="002F7B44"/>
    <w:rsid w:val="00306278"/>
    <w:rsid w:val="0047385E"/>
    <w:rsid w:val="00483375"/>
    <w:rsid w:val="004E7B62"/>
    <w:rsid w:val="004F16F1"/>
    <w:rsid w:val="00534ABD"/>
    <w:rsid w:val="005B100A"/>
    <w:rsid w:val="00612A25"/>
    <w:rsid w:val="006F3081"/>
    <w:rsid w:val="00735CF5"/>
    <w:rsid w:val="00743C23"/>
    <w:rsid w:val="00781EB5"/>
    <w:rsid w:val="007A589A"/>
    <w:rsid w:val="007B56E9"/>
    <w:rsid w:val="007C73E9"/>
    <w:rsid w:val="007E1936"/>
    <w:rsid w:val="00810A53"/>
    <w:rsid w:val="00871344"/>
    <w:rsid w:val="00882829"/>
    <w:rsid w:val="008A417E"/>
    <w:rsid w:val="0096351C"/>
    <w:rsid w:val="0099365F"/>
    <w:rsid w:val="00A03195"/>
    <w:rsid w:val="00AB489E"/>
    <w:rsid w:val="00AB5C14"/>
    <w:rsid w:val="00B21349"/>
    <w:rsid w:val="00B80A57"/>
    <w:rsid w:val="00BA23D0"/>
    <w:rsid w:val="00C34D65"/>
    <w:rsid w:val="00C800E1"/>
    <w:rsid w:val="00C82D99"/>
    <w:rsid w:val="00C948D6"/>
    <w:rsid w:val="00D2047E"/>
    <w:rsid w:val="00D232BF"/>
    <w:rsid w:val="00E126A2"/>
    <w:rsid w:val="00E479B5"/>
    <w:rsid w:val="00E70B57"/>
    <w:rsid w:val="00E864F2"/>
    <w:rsid w:val="00EF763A"/>
    <w:rsid w:val="00F30EAB"/>
    <w:rsid w:val="00FF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44"/>
  </w:style>
  <w:style w:type="paragraph" w:styleId="1">
    <w:name w:val="heading 1"/>
    <w:basedOn w:val="a"/>
    <w:next w:val="a"/>
    <w:link w:val="10"/>
    <w:uiPriority w:val="9"/>
    <w:qFormat/>
    <w:rsid w:val="00FF1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1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2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06278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F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14EC"/>
  </w:style>
  <w:style w:type="paragraph" w:styleId="a9">
    <w:name w:val="footer"/>
    <w:basedOn w:val="a"/>
    <w:link w:val="aa"/>
    <w:uiPriority w:val="99"/>
    <w:unhideWhenUsed/>
    <w:rsid w:val="00FF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4EC"/>
  </w:style>
  <w:style w:type="paragraph" w:styleId="ab">
    <w:name w:val="No Spacing"/>
    <w:uiPriority w:val="1"/>
    <w:qFormat/>
    <w:rsid w:val="00FF14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F1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1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"/>
    <w:uiPriority w:val="39"/>
    <w:semiHidden/>
    <w:unhideWhenUsed/>
    <w:qFormat/>
    <w:rsid w:val="00FF14E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F14E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F14EC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FF14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4988">
          <w:marLeft w:val="0"/>
          <w:marRight w:val="0"/>
          <w:marTop w:val="0"/>
          <w:marBottom w:val="0"/>
          <w:divBdr>
            <w:top w:val="single" w:sz="12" w:space="0" w:color="C7C7C7"/>
            <w:left w:val="single" w:sz="12" w:space="15" w:color="C7C7C7"/>
            <w:bottom w:val="single" w:sz="12" w:space="0" w:color="C7C7C7"/>
            <w:right w:val="single" w:sz="12" w:space="15" w:color="C7C7C7"/>
          </w:divBdr>
          <w:divsChild>
            <w:div w:id="1301036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0331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icportal.ru/different/istoriya/istorija-sozdanija-kartonnoj-korobki.html" TargetMode="External"/><Relationship Id="rId13" Type="http://schemas.openxmlformats.org/officeDocument/2006/relationships/chart" Target="charts/chart2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rus-gofra.ru/uploads/images/News/%D0%BA%D0%B0%D1%80%D1%82%D0%BE%D0%BD%D0%BD%D0%B0%D1%8F%20%D1%82%D0%B0%D1%80%D0%B0%20%D0%9F%D0%B0%D1%80%D1%83%D1%81.jpeg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://fis.ru/popup_imgs/10619470.jp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pload.wikimedia.org/wikipedia/commons/thumb/f/fb/RobertRiefling-OB.F06353e.jpg/534px-RobertRiefling-OB.F06353e.jpg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Покупают</a:t>
            </a:r>
            <a:r>
              <a:rPr lang="ru-RU" sz="1400" baseline="0"/>
              <a:t> ли родители у вас бытовую технику?</a:t>
            </a:r>
            <a:endParaRPr lang="ru-RU" sz="1400"/>
          </a:p>
        </c:rich>
      </c:tx>
      <c:layout/>
    </c:title>
    <c:plotArea>
      <c:layout>
        <c:manualLayout>
          <c:layoutTarget val="inner"/>
          <c:xMode val="edge"/>
          <c:yMode val="edge"/>
          <c:x val="0.1544776332306288"/>
          <c:y val="0.25674849467345995"/>
          <c:w val="0.6258426578256665"/>
          <c:h val="0.56363800113221141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0.96000000000000063</c:v>
                </c:pt>
                <c:pt idx="1">
                  <c:v>4.0000000000000112E-2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gapWidth val="55"/>
        <c:overlap val="100"/>
        <c:axId val="77941376"/>
        <c:axId val="41509248"/>
      </c:barChart>
      <c:catAx>
        <c:axId val="77941376"/>
        <c:scaling>
          <c:orientation val="minMax"/>
        </c:scaling>
        <c:axPos val="b"/>
        <c:numFmt formatCode="General" sourceLinked="1"/>
        <c:majorTickMark val="none"/>
        <c:tickLblPos val="nextTo"/>
        <c:crossAx val="41509248"/>
        <c:crosses val="autoZero"/>
        <c:auto val="1"/>
        <c:lblAlgn val="ctr"/>
        <c:lblOffset val="100"/>
      </c:catAx>
      <c:valAx>
        <c:axId val="4150924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7794137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Куда деваются</a:t>
            </a:r>
            <a:r>
              <a:rPr lang="ru-RU" sz="1400" baseline="0"/>
              <a:t> картонные каробки от бытовой техники?</a:t>
            </a:r>
            <a:endParaRPr lang="ru-RU" sz="1400"/>
          </a:p>
        </c:rich>
      </c:tx>
      <c:layout>
        <c:manualLayout>
          <c:xMode val="edge"/>
          <c:yMode val="edge"/>
          <c:x val="0.13619032314838198"/>
          <c:y val="0"/>
        </c:manualLayout>
      </c:layout>
    </c:title>
    <c:plotArea>
      <c:layout>
        <c:manualLayout>
          <c:layoutTarget val="inner"/>
          <c:xMode val="edge"/>
          <c:yMode val="edge"/>
          <c:x val="0.14602848113373587"/>
          <c:y val="0.27635633781071489"/>
          <c:w val="0.83531446324311509"/>
          <c:h val="0.27800010292831046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сжигают</c:v>
                </c:pt>
                <c:pt idx="1">
                  <c:v>выбрасывают</c:v>
                </c:pt>
                <c:pt idx="2">
                  <c:v>сдают в макулатуру</c:v>
                </c:pt>
                <c:pt idx="3">
                  <c:v>используют в хоз.\декор. Нуждах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0.58000000000000007</c:v>
                </c:pt>
                <c:pt idx="1">
                  <c:v>0.2</c:v>
                </c:pt>
                <c:pt idx="2">
                  <c:v>0.05</c:v>
                </c:pt>
                <c:pt idx="3">
                  <c:v>0.12000000000000002</c:v>
                </c:pt>
                <c:pt idx="4">
                  <c:v>0.05</c:v>
                </c:pt>
              </c:numCache>
            </c:numRef>
          </c:val>
        </c:ser>
        <c:gapWidth val="55"/>
        <c:overlap val="100"/>
        <c:axId val="79376768"/>
        <c:axId val="79378304"/>
      </c:barChart>
      <c:catAx>
        <c:axId val="79376768"/>
        <c:scaling>
          <c:orientation val="minMax"/>
        </c:scaling>
        <c:axPos val="b"/>
        <c:numFmt formatCode="General" sourceLinked="1"/>
        <c:majorTickMark val="none"/>
        <c:tickLblPos val="nextTo"/>
        <c:crossAx val="79378304"/>
        <c:crosses val="autoZero"/>
        <c:auto val="1"/>
        <c:lblAlgn val="ctr"/>
        <c:lblOffset val="100"/>
      </c:catAx>
      <c:valAx>
        <c:axId val="7937830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7937676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Если вы выбрасываете, то куда?</a:t>
            </a:r>
          </a:p>
        </c:rich>
      </c:tx>
      <c:layout>
        <c:manualLayout>
          <c:xMode val="edge"/>
          <c:yMode val="edge"/>
          <c:x val="0.15764809772610205"/>
          <c:y val="4.7619047619047623E-2"/>
        </c:manualLayout>
      </c:layout>
    </c:title>
    <c:plotArea>
      <c:layout>
        <c:manualLayout>
          <c:layoutTarget val="inner"/>
          <c:xMode val="edge"/>
          <c:yMode val="edge"/>
          <c:x val="0.2061225062916518"/>
          <c:y val="0.34307305336832894"/>
          <c:w val="0.73900780920903419"/>
          <c:h val="0.27452045056867896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увозят на свалку</c:v>
                </c:pt>
                <c:pt idx="1">
                  <c:v>просто выкидывают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0.34</c:v>
                </c:pt>
                <c:pt idx="1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увозят на свалку</c:v>
                </c:pt>
                <c:pt idx="1">
                  <c:v>просто выкидывают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увозят на свалку</c:v>
                </c:pt>
                <c:pt idx="1">
                  <c:v>просто выкидывают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gapWidth val="55"/>
        <c:overlap val="100"/>
        <c:axId val="79421440"/>
        <c:axId val="79422976"/>
      </c:barChart>
      <c:catAx>
        <c:axId val="79421440"/>
        <c:scaling>
          <c:orientation val="minMax"/>
        </c:scaling>
        <c:axPos val="b"/>
        <c:majorTickMark val="none"/>
        <c:tickLblPos val="nextTo"/>
        <c:crossAx val="79422976"/>
        <c:crosses val="autoZero"/>
        <c:auto val="1"/>
        <c:lblAlgn val="ctr"/>
        <c:lblOffset val="100"/>
      </c:catAx>
      <c:valAx>
        <c:axId val="7942297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7942144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Если используете в хозяйственных</a:t>
            </a:r>
            <a:r>
              <a:rPr lang="ru-RU" sz="1400" baseline="0"/>
              <a:t> нуждах, то в каких?</a:t>
            </a:r>
            <a:endParaRPr lang="ru-RU" sz="1400"/>
          </a:p>
        </c:rich>
      </c:tx>
      <c:layout>
        <c:manualLayout>
          <c:xMode val="edge"/>
          <c:yMode val="edge"/>
          <c:x val="0.17"/>
          <c:y val="0"/>
        </c:manualLayout>
      </c:layout>
    </c:title>
    <c:plotArea>
      <c:layout>
        <c:manualLayout>
          <c:layoutTarget val="inner"/>
          <c:xMode val="edge"/>
          <c:yMode val="edge"/>
          <c:x val="0.17122821996648013"/>
          <c:y val="0.36369805336832889"/>
          <c:w val="0.80548050469594901"/>
          <c:h val="0.27594870953630796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используют для поделок</c:v>
                </c:pt>
                <c:pt idx="1">
                  <c:v>хранят овощи</c:v>
                </c:pt>
                <c:pt idx="2">
                  <c:v>не используют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0.18000000000000024</c:v>
                </c:pt>
                <c:pt idx="1">
                  <c:v>0.12000000000000002</c:v>
                </c:pt>
                <c:pt idx="2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используют для поделок</c:v>
                </c:pt>
                <c:pt idx="1">
                  <c:v>хранят овощи</c:v>
                </c:pt>
                <c:pt idx="2">
                  <c:v>не используют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используют для поделок</c:v>
                </c:pt>
                <c:pt idx="1">
                  <c:v>хранят овощи</c:v>
                </c:pt>
                <c:pt idx="2">
                  <c:v>не используют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gapWidth val="55"/>
        <c:overlap val="100"/>
        <c:axId val="81554816"/>
        <c:axId val="81572992"/>
      </c:barChart>
      <c:catAx>
        <c:axId val="81554816"/>
        <c:scaling>
          <c:orientation val="minMax"/>
        </c:scaling>
        <c:axPos val="b"/>
        <c:majorTickMark val="none"/>
        <c:tickLblPos val="nextTo"/>
        <c:crossAx val="81572992"/>
        <c:crosses val="autoZero"/>
        <c:auto val="1"/>
        <c:lblAlgn val="ctr"/>
        <c:lblOffset val="100"/>
      </c:catAx>
      <c:valAx>
        <c:axId val="8157299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15548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F362-8942-4794-B7E5-1565A5FF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20</cp:revision>
  <cp:lastPrinted>2018-04-04T05:25:00Z</cp:lastPrinted>
  <dcterms:created xsi:type="dcterms:W3CDTF">2018-04-03T18:32:00Z</dcterms:created>
  <dcterms:modified xsi:type="dcterms:W3CDTF">2019-02-13T12:19:00Z</dcterms:modified>
</cp:coreProperties>
</file>