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1E" w:rsidRDefault="00781C1E" w:rsidP="00781C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 </w:t>
      </w:r>
      <w:r w:rsidRPr="00175C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Кем</w:t>
      </w:r>
      <w:proofErr w:type="gramStart"/>
      <w:r w:rsidRPr="00175C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Н</w:t>
      </w:r>
      <w:proofErr w:type="gramEnd"/>
      <w:r w:rsidRPr="00175C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 Надо Путать Психолога</w:t>
      </w:r>
    </w:p>
    <w:p w:rsidR="00781C1E" w:rsidRDefault="00781C1E" w:rsidP="00781C1E">
      <w:pPr>
        <w:spacing w:after="0" w:line="240" w:lineRule="auto"/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218440</wp:posOffset>
            </wp:positionV>
            <wp:extent cx="2895600" cy="2164715"/>
            <wp:effectExtent l="19050" t="0" r="0" b="0"/>
            <wp:wrapTight wrapText="bothSides">
              <wp:wrapPolygon edited="0">
                <wp:start x="-142" y="0"/>
                <wp:lineTo x="-142" y="21480"/>
                <wp:lineTo x="21600" y="21480"/>
                <wp:lineTo x="21600" y="0"/>
                <wp:lineTo x="-142" y="0"/>
              </wp:wrapPolygon>
            </wp:wrapTight>
            <wp:docPr id="8" name="Рисунок 1" descr="C:\Users\Пользователь\Desktop\лагерь 2010\101_FUJI\DSCF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агерь 2010\101_FUJI\DSCF19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A7C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shd w:val="clear" w:color="auto" w:fill="FFFFFF"/>
        </w:rPr>
        <w:t>Практическая психология в российском образовании существует два десятка лет, но до сих пор многие воспринимают работу школьного психолога достаточно расплывчато.</w:t>
      </w:r>
    </w:p>
    <w:p w:rsidR="00781C1E" w:rsidRDefault="00781C1E" w:rsidP="00781C1E">
      <w:pPr>
        <w:spacing w:after="0" w:line="240" w:lineRule="auto"/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shd w:val="clear" w:color="auto" w:fill="FFFFFF"/>
        </w:rPr>
      </w:pPr>
      <w:r w:rsidRPr="00F60567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shd w:val="clear" w:color="auto" w:fill="FFFFFF"/>
        </w:rPr>
        <w:t>Область профессиональной деятельности:</w:t>
      </w:r>
    </w:p>
    <w:p w:rsidR="00781C1E" w:rsidRDefault="00781C1E" w:rsidP="00781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05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Школьный психолог</w:t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помогает психически здоровому человеку САМОМУ разобраться в своих</w:t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проблемах и в дальне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йшем самостоятельно их решать, р</w:t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личностью в ее естественном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свободном состоянии</w:t>
      </w:r>
    </w:p>
    <w:p w:rsidR="00781C1E" w:rsidRDefault="00781C1E" w:rsidP="00781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05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Врач- психотерапевт (невропатолог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- л</w:t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ечит психически больного человека или человека, находящегося в</w:t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критическом состоянии </w:t>
      </w:r>
    </w:p>
    <w:p w:rsidR="00781C1E" w:rsidRDefault="00781C1E" w:rsidP="00781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1C1E" w:rsidRDefault="00781C1E" w:rsidP="00781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5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у</w:t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чит, и для этого организует деятельность, и создает специальные</w:t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условия, по необходимости ограничивая свободу личности</w:t>
      </w:r>
    </w:p>
    <w:p w:rsidR="00781C1E" w:rsidRPr="00E010A8" w:rsidRDefault="00781C1E" w:rsidP="00781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1C1E" w:rsidRDefault="00781C1E" w:rsidP="00781C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5945037" cy="4485736"/>
            <wp:effectExtent l="76200" t="0" r="0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81C1E" w:rsidRPr="009745B0" w:rsidRDefault="00781C1E" w:rsidP="00781C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5C7C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  <w:t>Психолог  </w:t>
      </w:r>
      <w:r w:rsidRPr="00175C7C">
        <w:rPr>
          <w:rFonts w:ascii="Times New Roman" w:eastAsia="Times New Roman" w:hAnsi="Times New Roman" w:cs="Times New Roman"/>
          <w:bCs/>
          <w:color w:val="4BACC6" w:themeColor="accent5"/>
          <w:sz w:val="24"/>
          <w:szCs w:val="24"/>
        </w:rPr>
        <w:t>может не всё</w:t>
      </w:r>
      <w:r w:rsidRPr="00175C7C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  <w:t>, а вот вопросы</w:t>
      </w:r>
    </w:p>
    <w:p w:rsidR="00781C1E" w:rsidRDefault="00781C1E" w:rsidP="00781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</w:pPr>
      <w:r w:rsidRPr="00175C7C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  <w:t xml:space="preserve">по </w:t>
      </w:r>
      <w:proofErr w:type="gramStart"/>
      <w:r w:rsidRPr="00175C7C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  <w:t>которым</w:t>
      </w:r>
      <w:proofErr w:type="gramEnd"/>
      <w:r w:rsidRPr="00175C7C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  <w:t xml:space="preserve"> можно и нужно обращаться к школьному психологу:</w:t>
      </w:r>
    </w:p>
    <w:p w:rsidR="00781C1E" w:rsidRPr="00175C7C" w:rsidRDefault="00781C1E" w:rsidP="00781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</w:pPr>
    </w:p>
    <w:p w:rsidR="00781C1E" w:rsidRPr="00F60567" w:rsidRDefault="00781C1E" w:rsidP="00781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81BD" w:themeColor="accent1"/>
          <w:sz w:val="15"/>
          <w:szCs w:val="15"/>
        </w:rPr>
      </w:pPr>
      <w:r w:rsidRPr="00F6056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1. Трудности в учёбе. </w:t>
      </w:r>
    </w:p>
    <w:p w:rsidR="00781C1E" w:rsidRPr="00E73AF5" w:rsidRDefault="00781C1E" w:rsidP="00781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Некоторые ребята учатся не так хорошо, как им хотелось бы. Причин тому может быть масса. Например, не очень хорошая память или рассеянное внимание или недостаток желания, а может быть проблемы с учителем и непонимание, зачем всё это вообще нужно. На консультации мы постараемся определить, в чём причина и каким образом это исправить, другими словами попробуем найти, что и как необходимо развивать, чтобы учиться лучше.</w:t>
      </w:r>
      <w:r w:rsidRPr="00E73AF5">
        <w:rPr>
          <w:rFonts w:ascii="Times New Roman" w:eastAsia="Times New Roman" w:hAnsi="Times New Roman" w:cs="Times New Roman"/>
          <w:color w:val="808000"/>
          <w:sz w:val="24"/>
          <w:szCs w:val="24"/>
        </w:rPr>
        <w:t> </w:t>
      </w:r>
    </w:p>
    <w:p w:rsidR="00781C1E" w:rsidRPr="00E73AF5" w:rsidRDefault="00781C1E" w:rsidP="00781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781C1E" w:rsidRPr="00F60567" w:rsidRDefault="00781C1E" w:rsidP="00781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81BD" w:themeColor="accent1"/>
          <w:sz w:val="15"/>
          <w:szCs w:val="15"/>
        </w:rPr>
      </w:pPr>
      <w:r w:rsidRPr="00F6056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2. Взаимоотношения в классе. </w:t>
      </w:r>
    </w:p>
    <w:p w:rsidR="00781C1E" w:rsidRPr="00E73AF5" w:rsidRDefault="00781C1E" w:rsidP="00781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люди, которые запросто находят конта</w:t>
      </w:r>
      <w:proofErr w:type="gramStart"/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</w:rPr>
        <w:t>кт с др</w:t>
      </w:r>
      <w:proofErr w:type="gramEnd"/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угими, легко общаются в любой, даже незнакомой компании. А есть, и их тоже </w:t>
      </w:r>
      <w:proofErr w:type="gramStart"/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много</w:t>
      </w:r>
      <w:proofErr w:type="gramEnd"/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</w:rPr>
        <w:t>, такие, которым сложно знакомиться, сложно строить хорошие взаимоотношения, сложно находить друзей и просто чувствовать себя легко и свободно в группе, например в классе. С 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психолога можно найти способы и личные ресурсы, изучить приёмы для построения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дружелюбных</w:t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отношений с людьми в самых разных ситуациях. </w:t>
      </w:r>
    </w:p>
    <w:p w:rsidR="00000000" w:rsidRDefault="00781C1E" w:rsidP="00781C1E"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0567">
        <w:rPr>
          <w:rFonts w:ascii="Times New Roman" w:eastAsia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t>3. Взаимоотношения с родителями. </w:t>
      </w:r>
      <w:r w:rsidRPr="00F60567">
        <w:rPr>
          <w:rFonts w:ascii="Times New Roman" w:eastAsia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br/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Иногда бывает так, что теряются общий язык и тёплые отношения с нашими самыми близкими людьми - с нашими родителями. Конфликты, ссоры, отсутствие взаимопонимания –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0567">
        <w:rPr>
          <w:rFonts w:ascii="Times New Roman" w:eastAsia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t>4. Выбор жизненного пути. </w:t>
      </w:r>
      <w:r w:rsidRPr="00F60567">
        <w:rPr>
          <w:rFonts w:ascii="Times New Roman" w:eastAsia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br/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Девятый, десятый и одиннадцатый класс - время, когда многие задумываются о будущей профессии и вообще о том, как бы они хотели прожить свою жизнь. Если вы не </w:t>
      </w:r>
      <w:proofErr w:type="gramStart"/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уверены</w:t>
      </w:r>
      <w:proofErr w:type="gramEnd"/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каким путём вы хотите пойти, всегда есть возможность пойти к психологу :. Он поможет вам осознать свои мечты, желания и цели, оценить свои ресурсы и способности и понять (или приблизиться к пониманию), в какой сфере (сферах) жизни вы хотите реализоваться.</w:t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0567">
        <w:rPr>
          <w:rFonts w:ascii="Times New Roman" w:eastAsia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t>5. Самоуправление и саморазвитие. </w:t>
      </w:r>
      <w:r w:rsidRPr="00F60567">
        <w:rPr>
          <w:rFonts w:ascii="Times New Roman" w:eastAsia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br/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Наша жизнь настолько интересна и многогранна, что постоянно ставит перед нами массу задач. Многие из них требуют недюжинных усилий и развития в себе самых разнообразных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память, внимание, воображение. Можно учиться управлять своей жизнью, ставить цели и эффективно достигать их. Психолог - человек, который владеет технологией развития тех или иных качеств, навыков и умений и с удовольствием поделится этой технологией с вами. </w:t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7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1C1E"/>
    <w:rsid w:val="0078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DDDC97-353D-445F-9D06-242B0754B9A7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</dgm:pt>
    <dgm:pt modelId="{6038F2C6-D0FF-4B2A-9F23-025EE7EC1D91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Не принимает участия в дискриминационных мероприятиях, не порицает и не наказывает, контролирует состояние клиента только при помощи профессиональных методик и только при личной встрече</a:t>
          </a:r>
        </a:p>
      </dgm:t>
    </dgm:pt>
    <dgm:pt modelId="{83031E15-0D98-4319-B6E8-E70EEE140320}" type="parTrans" cxnId="{042C9A37-DBA7-4EB1-BD39-8E74A75CAABA}">
      <dgm:prSet/>
      <dgm:spPr/>
      <dgm:t>
        <a:bodyPr/>
        <a:lstStyle/>
        <a:p>
          <a:pPr algn="ctr"/>
          <a:endParaRPr lang="ru-RU"/>
        </a:p>
      </dgm:t>
    </dgm:pt>
    <dgm:pt modelId="{A14DAED5-91A8-4C39-B619-8472A6222C8F}" type="sibTrans" cxnId="{042C9A37-DBA7-4EB1-BD39-8E74A75CAABA}">
      <dgm:prSet/>
      <dgm:spPr>
        <a:solidFill>
          <a:schemeClr val="accent5"/>
        </a:solidFill>
      </dgm:spPr>
      <dgm:t>
        <a:bodyPr/>
        <a:lstStyle/>
        <a:p>
          <a:pPr algn="ctr"/>
          <a:endParaRPr lang="ru-RU"/>
        </a:p>
      </dgm:t>
    </dgm:pt>
    <dgm:pt modelId="{035DD3DC-EAB4-4E9C-8724-28361FB6EE7D}">
      <dgm:prSet phldrT="[Текст]" custT="1"/>
      <dgm:spPr/>
      <dgm:t>
        <a:bodyPr/>
        <a:lstStyle/>
        <a:p>
          <a:pPr algn="ctr"/>
          <a:r>
            <a:rPr lang="ru-RU" sz="1100" b="0" i="0">
              <a:latin typeface="Times New Roman" pitchFamily="18" charset="0"/>
              <a:cs typeface="Times New Roman" pitchFamily="18" charset="0"/>
            </a:rPr>
            <a:t>Психолог не решает Ваши проблемы за Вас, не «выписывает рецепт». Он объясняет ситуацию и совместно с Вами ищет возможные пути решения проблемы. Изменить ситуацию развития ребенка могут только родители, учителя и другие близкие ребенку взрослые!</a:t>
          </a: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800DD99F-4A75-4FC2-B3DD-2B521CACA7B9}" type="parTrans" cxnId="{EA727620-4A10-4F6F-B59E-B8632FB7F979}">
      <dgm:prSet/>
      <dgm:spPr/>
      <dgm:t>
        <a:bodyPr/>
        <a:lstStyle/>
        <a:p>
          <a:pPr algn="ctr"/>
          <a:endParaRPr lang="ru-RU"/>
        </a:p>
      </dgm:t>
    </dgm:pt>
    <dgm:pt modelId="{776F485F-DC9F-4FE6-BBBB-BAFC32BE2D0E}" type="sibTrans" cxnId="{EA727620-4A10-4F6F-B59E-B8632FB7F979}">
      <dgm:prSet/>
      <dgm:spPr>
        <a:solidFill>
          <a:schemeClr val="accent5"/>
        </a:solidFill>
      </dgm:spPr>
      <dgm:t>
        <a:bodyPr/>
        <a:lstStyle/>
        <a:p>
          <a:pPr algn="ctr"/>
          <a:endParaRPr lang="ru-RU"/>
        </a:p>
      </dgm:t>
    </dgm:pt>
    <dgm:pt modelId="{7423A031-C249-433D-88B8-6FF9917FB7D7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Опирается только на профессиональные знания, личный профессиональный опыт и несет личную ответственность за результаты</a:t>
          </a:r>
        </a:p>
      </dgm:t>
    </dgm:pt>
    <dgm:pt modelId="{890124B4-69EC-42A4-869C-291325080E09}" type="parTrans" cxnId="{F1C2EB4A-B585-4EE4-A7DB-E40EC8A1D2D4}">
      <dgm:prSet/>
      <dgm:spPr/>
      <dgm:t>
        <a:bodyPr/>
        <a:lstStyle/>
        <a:p>
          <a:pPr algn="ctr"/>
          <a:endParaRPr lang="ru-RU"/>
        </a:p>
      </dgm:t>
    </dgm:pt>
    <dgm:pt modelId="{365C3EFA-7F3D-4383-9ADF-2AEB0B7FCE97}" type="sibTrans" cxnId="{F1C2EB4A-B585-4EE4-A7DB-E40EC8A1D2D4}">
      <dgm:prSet/>
      <dgm:spPr>
        <a:solidFill>
          <a:schemeClr val="accent5"/>
        </a:solidFill>
      </dgm:spPr>
      <dgm:t>
        <a:bodyPr/>
        <a:lstStyle/>
        <a:p>
          <a:pPr algn="ctr"/>
          <a:endParaRPr lang="ru-RU"/>
        </a:p>
      </dgm:t>
    </dgm:pt>
    <dgm:pt modelId="{45F83A82-F126-4CB6-8011-D29B533CE9D8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Не действует втайне от клиента, рассчитывает на реальные возможности – свои и клиента</a:t>
          </a:r>
        </a:p>
      </dgm:t>
    </dgm:pt>
    <dgm:pt modelId="{FE511A34-5528-40A7-B732-767427EC7B81}" type="parTrans" cxnId="{409749E8-4294-4E58-A803-EB3FCF7080AF}">
      <dgm:prSet/>
      <dgm:spPr/>
      <dgm:t>
        <a:bodyPr/>
        <a:lstStyle/>
        <a:p>
          <a:pPr algn="ctr"/>
          <a:endParaRPr lang="ru-RU"/>
        </a:p>
      </dgm:t>
    </dgm:pt>
    <dgm:pt modelId="{53325409-9186-4D8D-9615-CA7824BAEBDB}" type="sibTrans" cxnId="{409749E8-4294-4E58-A803-EB3FCF7080AF}">
      <dgm:prSet/>
      <dgm:spPr>
        <a:solidFill>
          <a:schemeClr val="accent5"/>
        </a:solidFill>
      </dgm:spPr>
      <dgm:t>
        <a:bodyPr/>
        <a:lstStyle/>
        <a:p>
          <a:pPr algn="ctr"/>
          <a:endParaRPr lang="ru-RU"/>
        </a:p>
      </dgm:t>
    </dgm:pt>
    <dgm:pt modelId="{47B23FC1-C65F-4636-95EB-BCA4FD6B066E}">
      <dgm:prSet phldrT="[Текст]" custT="1"/>
      <dgm:spPr/>
      <dgm:t>
        <a:bodyPr/>
        <a:lstStyle/>
        <a:p>
          <a:pPr algn="ctr"/>
          <a:r>
            <a:rPr lang="ru-RU" sz="1200" b="0" i="0">
              <a:latin typeface="Times New Roman" pitchFamily="18" charset="0"/>
              <a:cs typeface="Times New Roman" pitchFamily="18" charset="0"/>
            </a:rPr>
            <a:t>Психолог соблюдает конфиденциальность, он не разглашает информацию, полученную от Вас или от ребенка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785BACF-5E30-46FF-9D7D-61AADC12EFA1}" type="parTrans" cxnId="{4B8D63DB-E5C0-42E2-966A-875A25B4F49F}">
      <dgm:prSet/>
      <dgm:spPr/>
      <dgm:t>
        <a:bodyPr/>
        <a:lstStyle/>
        <a:p>
          <a:endParaRPr lang="ru-RU"/>
        </a:p>
      </dgm:t>
    </dgm:pt>
    <dgm:pt modelId="{15AF39E3-56A9-49BE-8AB5-A4924ABF036D}" type="sibTrans" cxnId="{4B8D63DB-E5C0-42E2-966A-875A25B4F49F}">
      <dgm:prSet/>
      <dgm:spPr/>
      <dgm:t>
        <a:bodyPr/>
        <a:lstStyle/>
        <a:p>
          <a:endParaRPr lang="ru-RU"/>
        </a:p>
      </dgm:t>
    </dgm:pt>
    <dgm:pt modelId="{2DC8C616-817E-436E-A745-C7DFC401F666}" type="pres">
      <dgm:prSet presAssocID="{76DDDC97-353D-445F-9D06-242B0754B9A7}" presName="outerComposite" presStyleCnt="0">
        <dgm:presLayoutVars>
          <dgm:chMax val="5"/>
          <dgm:dir/>
          <dgm:resizeHandles val="exact"/>
        </dgm:presLayoutVars>
      </dgm:prSet>
      <dgm:spPr/>
    </dgm:pt>
    <dgm:pt modelId="{026A0D2D-9BBC-438C-A43B-C1E84DC3ABE6}" type="pres">
      <dgm:prSet presAssocID="{76DDDC97-353D-445F-9D06-242B0754B9A7}" presName="dummyMaxCanvas" presStyleCnt="0">
        <dgm:presLayoutVars/>
      </dgm:prSet>
      <dgm:spPr/>
    </dgm:pt>
    <dgm:pt modelId="{C5403AF0-8D1C-4EDB-A1AA-CA91ADE729FE}" type="pres">
      <dgm:prSet presAssocID="{76DDDC97-353D-445F-9D06-242B0754B9A7}" presName="FiveNodes_1" presStyleLbl="node1" presStyleIdx="0" presStyleCnt="5" custScaleX="1052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970953-5541-40CC-91F8-20C7699DA167}" type="pres">
      <dgm:prSet presAssocID="{76DDDC97-353D-445F-9D06-242B0754B9A7}" presName="FiveNodes_2" presStyleLbl="node1" presStyleIdx="1" presStyleCnt="5" custScaleX="101956" custScaleY="1055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6EF338-28B8-4F19-B2AF-3D692093CDA5}" type="pres">
      <dgm:prSet presAssocID="{76DDDC97-353D-445F-9D06-242B0754B9A7}" presName="FiveNodes_3" presStyleLbl="node1" presStyleIdx="2" presStyleCnt="5" custScaleX="95315" custScaleY="78363" custLinFactNeighborX="189" custLinFactNeighborY="-43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3D7720-0971-4CAC-96DC-3E7263520F21}" type="pres">
      <dgm:prSet presAssocID="{76DDDC97-353D-445F-9D06-242B0754B9A7}" presName="FiveNodes_4" presStyleLbl="node1" presStyleIdx="3" presStyleCnt="5" custScaleX="89053" custScaleY="70812" custLinFactNeighborX="1131" custLinFactNeighborY="-228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524C1D-92CE-4C56-BE19-D578427A60F6}" type="pres">
      <dgm:prSet presAssocID="{76DDDC97-353D-445F-9D06-242B0754B9A7}" presName="FiveNodes_5" presStyleLbl="node1" presStyleIdx="4" presStyleCnt="5" custScaleX="80057" custScaleY="65578" custLinFactNeighborX="3580" custLinFactNeighborY="-518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970465-78FE-4140-97E4-E67F8CBB2C18}" type="pres">
      <dgm:prSet presAssocID="{76DDDC97-353D-445F-9D06-242B0754B9A7}" presName="FiveConn_1-2" presStyleLbl="fgAccFollowNode1" presStyleIdx="0" presStyleCnt="4" custLinFactNeighborX="41092" custLinFactNeighborY="197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F582AC-6F2F-4754-82D6-6F80FF65B1D5}" type="pres">
      <dgm:prSet presAssocID="{76DDDC97-353D-445F-9D06-242B0754B9A7}" presName="FiveConn_2-3" presStyleLbl="fgAccFollowNode1" presStyleIdx="1" presStyleCnt="4" custLinFactNeighborX="23011" custLinFactNeighborY="180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9D3D7F-65A4-463A-9DBC-600166FB4614}" type="pres">
      <dgm:prSet presAssocID="{76DDDC97-353D-445F-9D06-242B0754B9A7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034320-3D2A-4C35-A0DF-D423C1F95A52}" type="pres">
      <dgm:prSet presAssocID="{76DDDC97-353D-445F-9D06-242B0754B9A7}" presName="FiveConn_4-5" presStyleLbl="fgAccFollowNode1" presStyleIdx="3" presStyleCnt="4" custLinFactNeighborX="-16437" custLinFactNeighborY="-410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8CC1E1-42F1-4309-9DBD-380269123A0B}" type="pres">
      <dgm:prSet presAssocID="{76DDDC97-353D-445F-9D06-242B0754B9A7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82638F-535D-4DA3-938C-65C23587BB38}" type="pres">
      <dgm:prSet presAssocID="{76DDDC97-353D-445F-9D06-242B0754B9A7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5C9499-23F5-4CD2-B838-DFB2465867D4}" type="pres">
      <dgm:prSet presAssocID="{76DDDC97-353D-445F-9D06-242B0754B9A7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97A9B4-C7BE-4A30-A9ED-8723965D552C}" type="pres">
      <dgm:prSet presAssocID="{76DDDC97-353D-445F-9D06-242B0754B9A7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D1F023-1E6D-47CB-B75A-D3BDA38347A1}" type="pres">
      <dgm:prSet presAssocID="{76DDDC97-353D-445F-9D06-242B0754B9A7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7145152-D0DA-41F5-AA38-D210081B486E}" type="presOf" srcId="{A14DAED5-91A8-4C39-B619-8472A6222C8F}" destId="{7E970465-78FE-4140-97E4-E67F8CBB2C18}" srcOrd="0" destOrd="0" presId="urn:microsoft.com/office/officeart/2005/8/layout/vProcess5"/>
    <dgm:cxn modelId="{E7CF99C6-0D98-4380-B058-49C820B7C33A}" type="presOf" srcId="{035DD3DC-EAB4-4E9C-8724-28361FB6EE7D}" destId="{0A82638F-535D-4DA3-938C-65C23587BB38}" srcOrd="1" destOrd="0" presId="urn:microsoft.com/office/officeart/2005/8/layout/vProcess5"/>
    <dgm:cxn modelId="{4A833762-ED4C-452C-AEBD-83FD851D8BD1}" type="presOf" srcId="{47B23FC1-C65F-4636-95EB-BCA4FD6B066E}" destId="{79524C1D-92CE-4C56-BE19-D578427A60F6}" srcOrd="0" destOrd="0" presId="urn:microsoft.com/office/officeart/2005/8/layout/vProcess5"/>
    <dgm:cxn modelId="{2DD93070-5763-4D80-BC47-DD9EF8B4196F}" type="presOf" srcId="{76DDDC97-353D-445F-9D06-242B0754B9A7}" destId="{2DC8C616-817E-436E-A745-C7DFC401F666}" srcOrd="0" destOrd="0" presId="urn:microsoft.com/office/officeart/2005/8/layout/vProcess5"/>
    <dgm:cxn modelId="{5F15F6CE-D492-401B-A0A8-D9F3A3221CFB}" type="presOf" srcId="{7423A031-C249-433D-88B8-6FF9917FB7D7}" destId="{C26EF338-28B8-4F19-B2AF-3D692093CDA5}" srcOrd="0" destOrd="0" presId="urn:microsoft.com/office/officeart/2005/8/layout/vProcess5"/>
    <dgm:cxn modelId="{F1C2EB4A-B585-4EE4-A7DB-E40EC8A1D2D4}" srcId="{76DDDC97-353D-445F-9D06-242B0754B9A7}" destId="{7423A031-C249-433D-88B8-6FF9917FB7D7}" srcOrd="2" destOrd="0" parTransId="{890124B4-69EC-42A4-869C-291325080E09}" sibTransId="{365C3EFA-7F3D-4383-9ADF-2AEB0B7FCE97}"/>
    <dgm:cxn modelId="{49B29659-1CFC-41A6-91AC-A77B6B75F7E8}" type="presOf" srcId="{45F83A82-F126-4CB6-8011-D29B533CE9D8}" destId="{9F3D7720-0971-4CAC-96DC-3E7263520F21}" srcOrd="0" destOrd="0" presId="urn:microsoft.com/office/officeart/2005/8/layout/vProcess5"/>
    <dgm:cxn modelId="{2EE8AFF4-56FC-47B4-9C66-5D9FBCEB7231}" type="presOf" srcId="{6038F2C6-D0FF-4B2A-9F23-025EE7EC1D91}" destId="{C5403AF0-8D1C-4EDB-A1AA-CA91ADE729FE}" srcOrd="0" destOrd="0" presId="urn:microsoft.com/office/officeart/2005/8/layout/vProcess5"/>
    <dgm:cxn modelId="{20281609-7BC6-4772-B4B0-C9088240DD25}" type="presOf" srcId="{365C3EFA-7F3D-4383-9ADF-2AEB0B7FCE97}" destId="{F89D3D7F-65A4-463A-9DBC-600166FB4614}" srcOrd="0" destOrd="0" presId="urn:microsoft.com/office/officeart/2005/8/layout/vProcess5"/>
    <dgm:cxn modelId="{093FBED3-0E54-4EA3-99AC-A0C238AC5A3A}" type="presOf" srcId="{035DD3DC-EAB4-4E9C-8724-28361FB6EE7D}" destId="{2B970953-5541-40CC-91F8-20C7699DA167}" srcOrd="0" destOrd="0" presId="urn:microsoft.com/office/officeart/2005/8/layout/vProcess5"/>
    <dgm:cxn modelId="{4B8D63DB-E5C0-42E2-966A-875A25B4F49F}" srcId="{76DDDC97-353D-445F-9D06-242B0754B9A7}" destId="{47B23FC1-C65F-4636-95EB-BCA4FD6B066E}" srcOrd="4" destOrd="0" parTransId="{C785BACF-5E30-46FF-9D7D-61AADC12EFA1}" sibTransId="{15AF39E3-56A9-49BE-8AB5-A4924ABF036D}"/>
    <dgm:cxn modelId="{8970D69F-3FA9-4E23-ABB9-D71E610A713C}" type="presOf" srcId="{53325409-9186-4D8D-9615-CA7824BAEBDB}" destId="{89034320-3D2A-4C35-A0DF-D423C1F95A52}" srcOrd="0" destOrd="0" presId="urn:microsoft.com/office/officeart/2005/8/layout/vProcess5"/>
    <dgm:cxn modelId="{27B834A5-070E-4DB8-8E6E-F549A4FF817E}" type="presOf" srcId="{45F83A82-F126-4CB6-8011-D29B533CE9D8}" destId="{9C97A9B4-C7BE-4A30-A9ED-8723965D552C}" srcOrd="1" destOrd="0" presId="urn:microsoft.com/office/officeart/2005/8/layout/vProcess5"/>
    <dgm:cxn modelId="{409749E8-4294-4E58-A803-EB3FCF7080AF}" srcId="{76DDDC97-353D-445F-9D06-242B0754B9A7}" destId="{45F83A82-F126-4CB6-8011-D29B533CE9D8}" srcOrd="3" destOrd="0" parTransId="{FE511A34-5528-40A7-B732-767427EC7B81}" sibTransId="{53325409-9186-4D8D-9615-CA7824BAEBDB}"/>
    <dgm:cxn modelId="{4C510D89-00EF-4A71-9EAC-8F452E6E4F19}" type="presOf" srcId="{47B23FC1-C65F-4636-95EB-BCA4FD6B066E}" destId="{DDD1F023-1E6D-47CB-B75A-D3BDA38347A1}" srcOrd="1" destOrd="0" presId="urn:microsoft.com/office/officeart/2005/8/layout/vProcess5"/>
    <dgm:cxn modelId="{F22C2F68-6930-4E37-B34F-498BCDB1FF23}" type="presOf" srcId="{776F485F-DC9F-4FE6-BBBB-BAFC32BE2D0E}" destId="{69F582AC-6F2F-4754-82D6-6F80FF65B1D5}" srcOrd="0" destOrd="0" presId="urn:microsoft.com/office/officeart/2005/8/layout/vProcess5"/>
    <dgm:cxn modelId="{71FBB15F-E997-469C-84BD-B2173A33A5B7}" type="presOf" srcId="{6038F2C6-D0FF-4B2A-9F23-025EE7EC1D91}" destId="{3A8CC1E1-42F1-4309-9DBD-380269123A0B}" srcOrd="1" destOrd="0" presId="urn:microsoft.com/office/officeart/2005/8/layout/vProcess5"/>
    <dgm:cxn modelId="{042C9A37-DBA7-4EB1-BD39-8E74A75CAABA}" srcId="{76DDDC97-353D-445F-9D06-242B0754B9A7}" destId="{6038F2C6-D0FF-4B2A-9F23-025EE7EC1D91}" srcOrd="0" destOrd="0" parTransId="{83031E15-0D98-4319-B6E8-E70EEE140320}" sibTransId="{A14DAED5-91A8-4C39-B619-8472A6222C8F}"/>
    <dgm:cxn modelId="{D4589ECD-6399-40CC-BD78-D46C0C8B6FE2}" type="presOf" srcId="{7423A031-C249-433D-88B8-6FF9917FB7D7}" destId="{D45C9499-23F5-4CD2-B838-DFB2465867D4}" srcOrd="1" destOrd="0" presId="urn:microsoft.com/office/officeart/2005/8/layout/vProcess5"/>
    <dgm:cxn modelId="{EA727620-4A10-4F6F-B59E-B8632FB7F979}" srcId="{76DDDC97-353D-445F-9D06-242B0754B9A7}" destId="{035DD3DC-EAB4-4E9C-8724-28361FB6EE7D}" srcOrd="1" destOrd="0" parTransId="{800DD99F-4A75-4FC2-B3DD-2B521CACA7B9}" sibTransId="{776F485F-DC9F-4FE6-BBBB-BAFC32BE2D0E}"/>
    <dgm:cxn modelId="{E00480B1-2B5C-4876-9A17-1170B6EF0830}" type="presParOf" srcId="{2DC8C616-817E-436E-A745-C7DFC401F666}" destId="{026A0D2D-9BBC-438C-A43B-C1E84DC3ABE6}" srcOrd="0" destOrd="0" presId="urn:microsoft.com/office/officeart/2005/8/layout/vProcess5"/>
    <dgm:cxn modelId="{83E58466-03C4-4C44-A34C-F81B24E96B63}" type="presParOf" srcId="{2DC8C616-817E-436E-A745-C7DFC401F666}" destId="{C5403AF0-8D1C-4EDB-A1AA-CA91ADE729FE}" srcOrd="1" destOrd="0" presId="urn:microsoft.com/office/officeart/2005/8/layout/vProcess5"/>
    <dgm:cxn modelId="{B5961B09-238F-4317-922F-53CD60668CA5}" type="presParOf" srcId="{2DC8C616-817E-436E-A745-C7DFC401F666}" destId="{2B970953-5541-40CC-91F8-20C7699DA167}" srcOrd="2" destOrd="0" presId="urn:microsoft.com/office/officeart/2005/8/layout/vProcess5"/>
    <dgm:cxn modelId="{7307CFF5-8BE2-4D4B-A7B4-749F462291D1}" type="presParOf" srcId="{2DC8C616-817E-436E-A745-C7DFC401F666}" destId="{C26EF338-28B8-4F19-B2AF-3D692093CDA5}" srcOrd="3" destOrd="0" presId="urn:microsoft.com/office/officeart/2005/8/layout/vProcess5"/>
    <dgm:cxn modelId="{878BFF95-9687-4CB3-A31E-F281512CBC68}" type="presParOf" srcId="{2DC8C616-817E-436E-A745-C7DFC401F666}" destId="{9F3D7720-0971-4CAC-96DC-3E7263520F21}" srcOrd="4" destOrd="0" presId="urn:microsoft.com/office/officeart/2005/8/layout/vProcess5"/>
    <dgm:cxn modelId="{B6C2EED1-023A-4B9C-8359-22C004C3D817}" type="presParOf" srcId="{2DC8C616-817E-436E-A745-C7DFC401F666}" destId="{79524C1D-92CE-4C56-BE19-D578427A60F6}" srcOrd="5" destOrd="0" presId="urn:microsoft.com/office/officeart/2005/8/layout/vProcess5"/>
    <dgm:cxn modelId="{4764E391-27F1-469F-977B-0B44061FBF6D}" type="presParOf" srcId="{2DC8C616-817E-436E-A745-C7DFC401F666}" destId="{7E970465-78FE-4140-97E4-E67F8CBB2C18}" srcOrd="6" destOrd="0" presId="urn:microsoft.com/office/officeart/2005/8/layout/vProcess5"/>
    <dgm:cxn modelId="{60C34EB9-2FBB-4DCD-AB49-FE6C91519BEC}" type="presParOf" srcId="{2DC8C616-817E-436E-A745-C7DFC401F666}" destId="{69F582AC-6F2F-4754-82D6-6F80FF65B1D5}" srcOrd="7" destOrd="0" presId="urn:microsoft.com/office/officeart/2005/8/layout/vProcess5"/>
    <dgm:cxn modelId="{91A8476F-394F-44D7-AA33-340130DE32E5}" type="presParOf" srcId="{2DC8C616-817E-436E-A745-C7DFC401F666}" destId="{F89D3D7F-65A4-463A-9DBC-600166FB4614}" srcOrd="8" destOrd="0" presId="urn:microsoft.com/office/officeart/2005/8/layout/vProcess5"/>
    <dgm:cxn modelId="{4360A45D-DC79-4FE5-9B5D-97641A0DD7EE}" type="presParOf" srcId="{2DC8C616-817E-436E-A745-C7DFC401F666}" destId="{89034320-3D2A-4C35-A0DF-D423C1F95A52}" srcOrd="9" destOrd="0" presId="urn:microsoft.com/office/officeart/2005/8/layout/vProcess5"/>
    <dgm:cxn modelId="{80046986-D2EC-4B1A-819B-92176F23B938}" type="presParOf" srcId="{2DC8C616-817E-436E-A745-C7DFC401F666}" destId="{3A8CC1E1-42F1-4309-9DBD-380269123A0B}" srcOrd="10" destOrd="0" presId="urn:microsoft.com/office/officeart/2005/8/layout/vProcess5"/>
    <dgm:cxn modelId="{B50CD116-04B9-4EC1-A403-6155137A248A}" type="presParOf" srcId="{2DC8C616-817E-436E-A745-C7DFC401F666}" destId="{0A82638F-535D-4DA3-938C-65C23587BB38}" srcOrd="11" destOrd="0" presId="urn:microsoft.com/office/officeart/2005/8/layout/vProcess5"/>
    <dgm:cxn modelId="{EDEDFB40-0DC6-43D8-BB64-9447E34F7B4C}" type="presParOf" srcId="{2DC8C616-817E-436E-A745-C7DFC401F666}" destId="{D45C9499-23F5-4CD2-B838-DFB2465867D4}" srcOrd="12" destOrd="0" presId="urn:microsoft.com/office/officeart/2005/8/layout/vProcess5"/>
    <dgm:cxn modelId="{B76E77DA-7198-411A-9BBC-7A5C5B4D783A}" type="presParOf" srcId="{2DC8C616-817E-436E-A745-C7DFC401F666}" destId="{9C97A9B4-C7BE-4A30-A9ED-8723965D552C}" srcOrd="13" destOrd="0" presId="urn:microsoft.com/office/officeart/2005/8/layout/vProcess5"/>
    <dgm:cxn modelId="{E06742E1-86E8-4887-B15C-A6296857EB70}" type="presParOf" srcId="{2DC8C616-817E-436E-A745-C7DFC401F666}" destId="{DDD1F023-1E6D-47CB-B75A-D3BDA38347A1}" srcOrd="14" destOrd="0" presId="urn:microsoft.com/office/officeart/2005/8/layout/v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2013-01-15T09:50:00Z</dcterms:created>
  <dcterms:modified xsi:type="dcterms:W3CDTF">2013-01-15T09:50:00Z</dcterms:modified>
</cp:coreProperties>
</file>