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72" w:rsidRPr="008973D3" w:rsidRDefault="00517572" w:rsidP="008973D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73D3">
        <w:rPr>
          <w:b/>
          <w:sz w:val="28"/>
          <w:szCs w:val="28"/>
        </w:rPr>
        <w:t>ФГОС на этапе основного общего образования. Первый  опыт</w:t>
      </w:r>
    </w:p>
    <w:p w:rsidR="00C05BD0" w:rsidRPr="008973D3" w:rsidRDefault="00C05BD0" w:rsidP="008973D3">
      <w:pPr>
        <w:spacing w:line="276" w:lineRule="auto"/>
        <w:ind w:firstLine="709"/>
        <w:rPr>
          <w:i/>
          <w:sz w:val="28"/>
          <w:szCs w:val="28"/>
        </w:rPr>
      </w:pPr>
      <w:r w:rsidRPr="008973D3">
        <w:rPr>
          <w:b/>
          <w:i/>
          <w:sz w:val="28"/>
          <w:szCs w:val="28"/>
        </w:rPr>
        <w:t xml:space="preserve">                                            </w:t>
      </w:r>
      <w:r w:rsidR="00D35D64" w:rsidRPr="008973D3">
        <w:rPr>
          <w:b/>
          <w:i/>
          <w:sz w:val="28"/>
          <w:szCs w:val="28"/>
        </w:rPr>
        <w:t xml:space="preserve">                                                              </w:t>
      </w:r>
      <w:r w:rsidR="00517572" w:rsidRPr="008973D3">
        <w:rPr>
          <w:b/>
          <w:i/>
          <w:sz w:val="28"/>
          <w:szCs w:val="28"/>
        </w:rPr>
        <w:t>Титова Е. Т</w:t>
      </w:r>
      <w:r w:rsidR="00517572" w:rsidRPr="008973D3">
        <w:rPr>
          <w:i/>
          <w:sz w:val="28"/>
          <w:szCs w:val="28"/>
        </w:rPr>
        <w:t>., методист</w:t>
      </w:r>
    </w:p>
    <w:p w:rsidR="00517572" w:rsidRPr="008973D3" w:rsidRDefault="00C05BD0" w:rsidP="008973D3">
      <w:pPr>
        <w:spacing w:line="276" w:lineRule="auto"/>
        <w:ind w:firstLine="709"/>
        <w:rPr>
          <w:i/>
          <w:sz w:val="28"/>
          <w:szCs w:val="28"/>
        </w:rPr>
      </w:pPr>
      <w:r w:rsidRPr="008973D3">
        <w:rPr>
          <w:b/>
          <w:i/>
          <w:sz w:val="28"/>
          <w:szCs w:val="28"/>
        </w:rPr>
        <w:t xml:space="preserve">                                          </w:t>
      </w:r>
      <w:r w:rsidR="00D35D64" w:rsidRPr="008973D3">
        <w:rPr>
          <w:b/>
          <w:i/>
          <w:sz w:val="28"/>
          <w:szCs w:val="28"/>
        </w:rPr>
        <w:t xml:space="preserve">                                                              </w:t>
      </w:r>
      <w:r w:rsidRPr="008973D3">
        <w:rPr>
          <w:b/>
          <w:i/>
          <w:sz w:val="28"/>
          <w:szCs w:val="28"/>
        </w:rPr>
        <w:t xml:space="preserve"> </w:t>
      </w:r>
      <w:r w:rsidR="00517572" w:rsidRPr="008973D3">
        <w:rPr>
          <w:i/>
          <w:sz w:val="28"/>
          <w:szCs w:val="28"/>
        </w:rPr>
        <w:t xml:space="preserve"> МОУ «Сумпосадская </w:t>
      </w:r>
      <w:r w:rsidRPr="008973D3">
        <w:rPr>
          <w:i/>
          <w:sz w:val="28"/>
          <w:szCs w:val="28"/>
        </w:rPr>
        <w:t xml:space="preserve">     «</w:t>
      </w:r>
      <w:r w:rsidR="00517572" w:rsidRPr="008973D3">
        <w:rPr>
          <w:i/>
          <w:sz w:val="28"/>
          <w:szCs w:val="28"/>
        </w:rPr>
        <w:t>СОШ», Республика Карелия</w:t>
      </w:r>
    </w:p>
    <w:p w:rsidR="00517572" w:rsidRPr="008973D3" w:rsidRDefault="00C05BD0" w:rsidP="008973D3">
      <w:pPr>
        <w:spacing w:line="276" w:lineRule="auto"/>
        <w:ind w:firstLine="709"/>
        <w:rPr>
          <w:i/>
          <w:sz w:val="28"/>
          <w:szCs w:val="28"/>
        </w:rPr>
      </w:pPr>
      <w:r w:rsidRPr="008973D3">
        <w:rPr>
          <w:b/>
          <w:i/>
          <w:sz w:val="28"/>
          <w:szCs w:val="28"/>
        </w:rPr>
        <w:t xml:space="preserve">                                          </w:t>
      </w:r>
      <w:r w:rsidR="00D35D64" w:rsidRPr="008973D3">
        <w:rPr>
          <w:b/>
          <w:i/>
          <w:sz w:val="28"/>
          <w:szCs w:val="28"/>
        </w:rPr>
        <w:t xml:space="preserve">                                                                </w:t>
      </w:r>
      <w:r w:rsidRPr="008973D3">
        <w:rPr>
          <w:b/>
          <w:i/>
          <w:sz w:val="28"/>
          <w:szCs w:val="28"/>
        </w:rPr>
        <w:t xml:space="preserve"> </w:t>
      </w:r>
      <w:r w:rsidR="00517572" w:rsidRPr="008973D3">
        <w:rPr>
          <w:b/>
          <w:i/>
          <w:sz w:val="28"/>
          <w:szCs w:val="28"/>
        </w:rPr>
        <w:t>Слесарчук Л. А.,</w:t>
      </w:r>
      <w:r w:rsidR="00517572" w:rsidRPr="008973D3">
        <w:rPr>
          <w:i/>
          <w:sz w:val="28"/>
          <w:szCs w:val="28"/>
        </w:rPr>
        <w:t xml:space="preserve"> учитель биологии</w:t>
      </w:r>
      <w:r w:rsidR="00D35D64" w:rsidRPr="008973D3">
        <w:rPr>
          <w:i/>
          <w:sz w:val="28"/>
          <w:szCs w:val="28"/>
        </w:rPr>
        <w:t>, химии</w:t>
      </w:r>
    </w:p>
    <w:p w:rsidR="00517572" w:rsidRPr="008973D3" w:rsidRDefault="00517572" w:rsidP="008973D3">
      <w:pPr>
        <w:spacing w:line="276" w:lineRule="auto"/>
        <w:ind w:firstLine="709"/>
        <w:rPr>
          <w:i/>
          <w:sz w:val="28"/>
          <w:szCs w:val="28"/>
        </w:rPr>
      </w:pPr>
      <w:r w:rsidRPr="008973D3">
        <w:rPr>
          <w:i/>
          <w:sz w:val="28"/>
          <w:szCs w:val="28"/>
        </w:rPr>
        <w:t>В статье представлен</w:t>
      </w:r>
      <w:r w:rsidR="00EF03D2" w:rsidRPr="008973D3">
        <w:rPr>
          <w:i/>
          <w:sz w:val="28"/>
          <w:szCs w:val="28"/>
        </w:rPr>
        <w:t xml:space="preserve"> первый </w:t>
      </w:r>
      <w:r w:rsidRPr="008973D3">
        <w:rPr>
          <w:i/>
          <w:sz w:val="28"/>
          <w:szCs w:val="28"/>
        </w:rPr>
        <w:t xml:space="preserve"> опыт ра</w:t>
      </w:r>
      <w:r w:rsidR="00EF03D2" w:rsidRPr="008973D3">
        <w:rPr>
          <w:i/>
          <w:sz w:val="28"/>
          <w:szCs w:val="28"/>
        </w:rPr>
        <w:t>боты по введению ФГОС в 5 классе сельской школы, где в 2012-2013 учебном году открыта базовая площадка. На наш в</w:t>
      </w:r>
      <w:r w:rsidR="00BC1976">
        <w:rPr>
          <w:i/>
          <w:sz w:val="28"/>
          <w:szCs w:val="28"/>
        </w:rPr>
        <w:t xml:space="preserve">згляд,  </w:t>
      </w:r>
      <w:proofErr w:type="spellStart"/>
      <w:r w:rsidR="00BC1976">
        <w:rPr>
          <w:i/>
          <w:sz w:val="28"/>
          <w:szCs w:val="28"/>
        </w:rPr>
        <w:t>системно-деятельностный</w:t>
      </w:r>
      <w:proofErr w:type="spellEnd"/>
      <w:r w:rsidR="00BC1976">
        <w:rPr>
          <w:i/>
          <w:sz w:val="28"/>
          <w:szCs w:val="28"/>
        </w:rPr>
        <w:t xml:space="preserve"> подход в обучении даст положительные результаты</w:t>
      </w:r>
      <w:r w:rsidR="00EF03D2" w:rsidRPr="008973D3">
        <w:rPr>
          <w:i/>
          <w:sz w:val="28"/>
          <w:szCs w:val="28"/>
        </w:rPr>
        <w:t>.</w:t>
      </w:r>
    </w:p>
    <w:p w:rsidR="00EF03D2" w:rsidRPr="008973D3" w:rsidRDefault="00EF03D2" w:rsidP="008973D3">
      <w:pPr>
        <w:spacing w:line="276" w:lineRule="auto"/>
        <w:ind w:firstLine="709"/>
        <w:rPr>
          <w:i/>
          <w:sz w:val="28"/>
          <w:szCs w:val="28"/>
        </w:rPr>
      </w:pPr>
      <w:r w:rsidRPr="008973D3">
        <w:rPr>
          <w:b/>
          <w:i/>
          <w:sz w:val="28"/>
          <w:szCs w:val="28"/>
        </w:rPr>
        <w:t>Ключевые слова</w:t>
      </w:r>
      <w:r w:rsidRPr="008973D3">
        <w:rPr>
          <w:i/>
          <w:sz w:val="28"/>
          <w:szCs w:val="28"/>
        </w:rPr>
        <w:t xml:space="preserve">: ФГОС, </w:t>
      </w:r>
      <w:proofErr w:type="spellStart"/>
      <w:r w:rsidRPr="008973D3">
        <w:rPr>
          <w:i/>
          <w:sz w:val="28"/>
          <w:szCs w:val="28"/>
        </w:rPr>
        <w:t>пилотная</w:t>
      </w:r>
      <w:proofErr w:type="spellEnd"/>
      <w:r w:rsidRPr="008973D3">
        <w:rPr>
          <w:i/>
          <w:sz w:val="28"/>
          <w:szCs w:val="28"/>
        </w:rPr>
        <w:t xml:space="preserve"> площадка, </w:t>
      </w:r>
      <w:proofErr w:type="spellStart"/>
      <w:r w:rsidRPr="008973D3">
        <w:rPr>
          <w:i/>
          <w:sz w:val="28"/>
          <w:szCs w:val="28"/>
        </w:rPr>
        <w:t>системно-деятельностный</w:t>
      </w:r>
      <w:proofErr w:type="spellEnd"/>
      <w:r w:rsidRPr="008973D3">
        <w:rPr>
          <w:i/>
          <w:sz w:val="28"/>
          <w:szCs w:val="28"/>
        </w:rPr>
        <w:t xml:space="preserve"> подход, </w:t>
      </w:r>
      <w:proofErr w:type="spellStart"/>
      <w:r w:rsidRPr="008973D3">
        <w:rPr>
          <w:i/>
          <w:sz w:val="28"/>
          <w:szCs w:val="28"/>
        </w:rPr>
        <w:t>здоровьесбережение</w:t>
      </w:r>
      <w:proofErr w:type="spellEnd"/>
      <w:r w:rsidRPr="008973D3">
        <w:rPr>
          <w:i/>
          <w:sz w:val="28"/>
          <w:szCs w:val="28"/>
        </w:rPr>
        <w:t>, УУД.</w:t>
      </w:r>
    </w:p>
    <w:p w:rsidR="00517572" w:rsidRPr="008973D3" w:rsidRDefault="00517572" w:rsidP="008973D3">
      <w:pPr>
        <w:spacing w:line="276" w:lineRule="auto"/>
        <w:ind w:firstLine="709"/>
        <w:jc w:val="both"/>
        <w:rPr>
          <w:sz w:val="28"/>
          <w:szCs w:val="28"/>
        </w:rPr>
      </w:pPr>
    </w:p>
    <w:p w:rsidR="009A4214" w:rsidRPr="008973D3" w:rsidRDefault="009A4214" w:rsidP="008973D3">
      <w:pPr>
        <w:spacing w:line="276" w:lineRule="auto"/>
        <w:ind w:firstLine="709"/>
        <w:jc w:val="both"/>
        <w:rPr>
          <w:sz w:val="28"/>
          <w:szCs w:val="28"/>
        </w:rPr>
        <w:sectPr w:rsidR="009A4214" w:rsidRPr="008973D3" w:rsidSect="008973D3">
          <w:pgSz w:w="16838" w:h="11906" w:orient="landscape"/>
          <w:pgMar w:top="1701" w:right="1103" w:bottom="850" w:left="1134" w:header="708" w:footer="708" w:gutter="0"/>
          <w:cols w:space="708"/>
          <w:docGrid w:linePitch="360"/>
        </w:sectPr>
      </w:pPr>
    </w:p>
    <w:p w:rsidR="000B0B83" w:rsidRPr="008973D3" w:rsidRDefault="00307B22" w:rsidP="008973D3">
      <w:pPr>
        <w:spacing w:line="276" w:lineRule="auto"/>
        <w:ind w:firstLine="709"/>
        <w:jc w:val="both"/>
      </w:pPr>
      <w:r w:rsidRPr="008973D3">
        <w:lastRenderedPageBreak/>
        <w:t xml:space="preserve">В 2012-2013 учебном году МОУ «Сумпосадская СОШ» Беломорского муниципального района Республики Карелия стала </w:t>
      </w:r>
      <w:proofErr w:type="spellStart"/>
      <w:r w:rsidRPr="008973D3">
        <w:t>пилотной</w:t>
      </w:r>
      <w:proofErr w:type="spellEnd"/>
      <w:r w:rsidRPr="008973D3">
        <w:t xml:space="preserve"> площадкой по введению и апробации ФГОС второго поколения на этапе основного общего образования в 5 классе. </w:t>
      </w:r>
    </w:p>
    <w:p w:rsidR="00D77C10" w:rsidRPr="008973D3" w:rsidRDefault="00C94BC9" w:rsidP="008973D3">
      <w:pPr>
        <w:spacing w:line="276" w:lineRule="auto"/>
        <w:ind w:firstLine="709"/>
        <w:jc w:val="both"/>
      </w:pPr>
      <w:r w:rsidRPr="008973D3">
        <w:t xml:space="preserve">Образовательные учреждения Беломорского района поделены на образовательные  волости.  Одна из волостей Сумпосадская, а наша школа Базовая. </w:t>
      </w:r>
      <w:r w:rsidR="009F3B5E" w:rsidRPr="008973D3">
        <w:t xml:space="preserve">В 2011 году Координационный совет волости под руководством методиста разработал программу (проект) </w:t>
      </w:r>
      <w:r w:rsidR="00D77C10" w:rsidRPr="008973D3">
        <w:t>«</w:t>
      </w:r>
      <w:r w:rsidR="009F3B5E" w:rsidRPr="008973D3">
        <w:t>Методическая поддержка учителей волости основной образовательной школы в условиях введения новых образовательных стандартов</w:t>
      </w:r>
      <w:r w:rsidR="00D77C10" w:rsidRPr="008973D3">
        <w:t>»</w:t>
      </w:r>
      <w:r w:rsidR="009F3B5E" w:rsidRPr="008973D3">
        <w:t>.</w:t>
      </w:r>
      <w:r w:rsidR="007800B4" w:rsidRPr="008973D3">
        <w:t xml:space="preserve"> </w:t>
      </w:r>
      <w:r w:rsidR="00F5555C" w:rsidRPr="008973D3">
        <w:t xml:space="preserve">Реализация названного проекта направлена на то, </w:t>
      </w:r>
      <w:r w:rsidRPr="008973D3">
        <w:t xml:space="preserve"> что</w:t>
      </w:r>
      <w:r w:rsidR="00F5555C" w:rsidRPr="008973D3">
        <w:t xml:space="preserve">бы </w:t>
      </w:r>
      <w:r w:rsidRPr="008973D3">
        <w:t xml:space="preserve"> каждый </w:t>
      </w:r>
      <w:r w:rsidR="007B29E8" w:rsidRPr="008973D3">
        <w:t>педагог волости  переосмыслил</w:t>
      </w:r>
      <w:r w:rsidR="007800B4" w:rsidRPr="008973D3">
        <w:t xml:space="preserve"> </w:t>
      </w:r>
      <w:r w:rsidRPr="008973D3">
        <w:t xml:space="preserve"> свой педагогический опыт</w:t>
      </w:r>
      <w:r w:rsidR="00D77C10" w:rsidRPr="008973D3">
        <w:t>, а именно: как обучать в новых условиях, как достичь результатов, как объективно оценивать результаты образования.</w:t>
      </w:r>
      <w:r w:rsidR="007800B4" w:rsidRPr="008973D3">
        <w:t xml:space="preserve"> </w:t>
      </w:r>
    </w:p>
    <w:p w:rsidR="00C94BC9" w:rsidRPr="008973D3" w:rsidRDefault="00D77C10" w:rsidP="008973D3">
      <w:pPr>
        <w:spacing w:line="276" w:lineRule="auto"/>
        <w:ind w:firstLine="709"/>
        <w:jc w:val="both"/>
      </w:pPr>
      <w:r w:rsidRPr="008973D3">
        <w:t xml:space="preserve">Целями и задачами работы нашей базовой площадки стала возможность совместного решения актуальных проблем  по введению стандартов основного общего образования,  выявлению  имеющихся ресурсов по  переходу на новые стандарты, а также корректировке возможных отрицательных результатов. </w:t>
      </w:r>
    </w:p>
    <w:p w:rsidR="00726A61" w:rsidRPr="008973D3" w:rsidRDefault="00D77C10" w:rsidP="008973D3">
      <w:pPr>
        <w:pStyle w:val="a3"/>
        <w:spacing w:before="0" w:beforeAutospacing="0" w:after="0" w:afterAutospacing="0" w:line="276" w:lineRule="auto"/>
        <w:ind w:firstLine="709"/>
        <w:jc w:val="both"/>
      </w:pPr>
      <w:r w:rsidRPr="008973D3">
        <w:t>П</w:t>
      </w:r>
      <w:r w:rsidR="00C94BC9" w:rsidRPr="008973D3">
        <w:t xml:space="preserve">едагоги волости </w:t>
      </w:r>
      <w:r w:rsidR="00F5555C" w:rsidRPr="008973D3">
        <w:t xml:space="preserve">активно </w:t>
      </w:r>
      <w:r w:rsidR="00C94BC9" w:rsidRPr="008973D3">
        <w:t xml:space="preserve"> участвуют в совместной работе по введению ФГОС. </w:t>
      </w:r>
      <w:proofErr w:type="gramStart"/>
      <w:r w:rsidR="00C94BC9" w:rsidRPr="008973D3">
        <w:t>Исп</w:t>
      </w:r>
      <w:r w:rsidR="00B71AF2" w:rsidRPr="008973D3">
        <w:t xml:space="preserve">ользуются различные </w:t>
      </w:r>
      <w:r w:rsidR="00F5555C" w:rsidRPr="008973D3">
        <w:t>формы методической учёбы</w:t>
      </w:r>
      <w:r w:rsidR="00C94BC9" w:rsidRPr="008973D3">
        <w:t>: лекции</w:t>
      </w:r>
      <w:r w:rsidRPr="008973D3">
        <w:t xml:space="preserve"> (Универсальные учебные действия – это умение учиться),  практические занятия по составлению рабочих учебных программ</w:t>
      </w:r>
      <w:r w:rsidR="00726A61" w:rsidRPr="008973D3">
        <w:t xml:space="preserve">, </w:t>
      </w:r>
      <w:r w:rsidR="00C94BC9" w:rsidRPr="008973D3">
        <w:t xml:space="preserve"> деловые игры</w:t>
      </w:r>
      <w:r w:rsidR="00B71AF2" w:rsidRPr="008973D3">
        <w:t>, мастер-классы (Знакомство с технологией открытого пространства)</w:t>
      </w:r>
      <w:r w:rsidR="00C94BC9" w:rsidRPr="008973D3">
        <w:t xml:space="preserve">, </w:t>
      </w:r>
      <w:r w:rsidR="0052608C">
        <w:t>круглые столы (Н</w:t>
      </w:r>
      <w:r w:rsidR="00B71AF2" w:rsidRPr="008973D3">
        <w:t>овые образовательные стандарты: первые шаги, проблемы)</w:t>
      </w:r>
      <w:r w:rsidR="00F5555C" w:rsidRPr="008973D3">
        <w:t>, составляю</w:t>
      </w:r>
      <w:r w:rsidR="008973D3" w:rsidRPr="008973D3">
        <w:t>т комплексные</w:t>
      </w:r>
      <w:r w:rsidR="00F5555C" w:rsidRPr="008973D3">
        <w:t xml:space="preserve"> работы для 5 класса с учётом </w:t>
      </w:r>
      <w:proofErr w:type="spellStart"/>
      <w:r w:rsidR="00F5555C" w:rsidRPr="008973D3">
        <w:t>метапредметных</w:t>
      </w:r>
      <w:proofErr w:type="spellEnd"/>
      <w:r w:rsidR="00B71AF2" w:rsidRPr="008973D3">
        <w:t xml:space="preserve"> </w:t>
      </w:r>
      <w:r w:rsidR="00873742" w:rsidRPr="008973D3">
        <w:t>связей, ведётся работа по интегрированию разных дисциплин, вносятся коррективы в рабочие программы</w:t>
      </w:r>
      <w:r w:rsidR="00B71AF2" w:rsidRPr="008973D3">
        <w:t xml:space="preserve"> </w:t>
      </w:r>
      <w:r w:rsidR="00C515FF" w:rsidRPr="008973D3">
        <w:t>с целью междисциплинарной интеграции</w:t>
      </w:r>
      <w:proofErr w:type="gramEnd"/>
      <w:r w:rsidR="00C515FF" w:rsidRPr="008973D3">
        <w:t xml:space="preserve"> </w:t>
      </w:r>
      <w:r w:rsidR="00B71AF2" w:rsidRPr="008973D3">
        <w:t xml:space="preserve">и др. </w:t>
      </w:r>
      <w:r w:rsidR="00D23282" w:rsidRPr="008973D3">
        <w:t xml:space="preserve"> </w:t>
      </w:r>
    </w:p>
    <w:p w:rsidR="007B29E8" w:rsidRPr="008973D3" w:rsidRDefault="00D23282" w:rsidP="008973D3">
      <w:pPr>
        <w:pStyle w:val="a4"/>
        <w:spacing w:line="276" w:lineRule="auto"/>
        <w:ind w:left="0" w:firstLine="709"/>
        <w:jc w:val="both"/>
      </w:pPr>
      <w:r w:rsidRPr="008973D3">
        <w:t xml:space="preserve">Работа методических объединений </w:t>
      </w:r>
      <w:r w:rsidR="004D0242" w:rsidRPr="008973D3">
        <w:t xml:space="preserve">учителей </w:t>
      </w:r>
      <w:r w:rsidRPr="008973D3">
        <w:t xml:space="preserve">направлена на изучение сущности </w:t>
      </w:r>
      <w:proofErr w:type="spellStart"/>
      <w:r w:rsidRPr="008973D3">
        <w:t>системно-деятельностн</w:t>
      </w:r>
      <w:r w:rsidR="001A4A64" w:rsidRPr="008973D3">
        <w:t>ого</w:t>
      </w:r>
      <w:proofErr w:type="spellEnd"/>
      <w:r w:rsidR="001A4A64" w:rsidRPr="008973D3">
        <w:t xml:space="preserve"> подхода в обучении, </w:t>
      </w:r>
      <w:r w:rsidRPr="008973D3">
        <w:t xml:space="preserve"> на основные к</w:t>
      </w:r>
      <w:r w:rsidR="004506EC" w:rsidRPr="008973D3">
        <w:t>о</w:t>
      </w:r>
      <w:r w:rsidRPr="008973D3">
        <w:t xml:space="preserve">мпоненты  </w:t>
      </w:r>
      <w:r w:rsidR="004506EC" w:rsidRPr="008973D3">
        <w:t xml:space="preserve">и </w:t>
      </w:r>
      <w:r w:rsidRPr="008973D3">
        <w:t xml:space="preserve"> этапы</w:t>
      </w:r>
      <w:r w:rsidR="004506EC" w:rsidRPr="008973D3">
        <w:t xml:space="preserve"> урока: </w:t>
      </w:r>
      <w:proofErr w:type="spellStart"/>
      <w:r w:rsidR="004506EC" w:rsidRPr="008973D3">
        <w:t>мотивационно-целевой</w:t>
      </w:r>
      <w:proofErr w:type="spellEnd"/>
      <w:r w:rsidR="004506EC" w:rsidRPr="008973D3">
        <w:t>, процессуальный и рефлекс</w:t>
      </w:r>
      <w:r w:rsidR="001A4A64" w:rsidRPr="008973D3">
        <w:t>ивно-оценочный и их содержание, на и</w:t>
      </w:r>
      <w:r w:rsidR="00873742" w:rsidRPr="008973D3">
        <w:t>зучение концептуал</w:t>
      </w:r>
      <w:r w:rsidR="001A4A64" w:rsidRPr="008973D3">
        <w:t xml:space="preserve">ьных положений Л. С. </w:t>
      </w:r>
      <w:proofErr w:type="spellStart"/>
      <w:r w:rsidR="001A4A64" w:rsidRPr="008973D3">
        <w:t>Выготского</w:t>
      </w:r>
      <w:proofErr w:type="spellEnd"/>
      <w:r w:rsidR="001A4A64" w:rsidRPr="008973D3">
        <w:t xml:space="preserve">, </w:t>
      </w:r>
      <w:r w:rsidR="00873742" w:rsidRPr="008973D3">
        <w:t xml:space="preserve"> Д.Б. Давыдова, </w:t>
      </w:r>
      <w:r w:rsidR="00346222" w:rsidRPr="008973D3">
        <w:t>П. Я. Гальперина и др.</w:t>
      </w:r>
      <w:r w:rsidR="001A4A64" w:rsidRPr="008973D3">
        <w:t xml:space="preserve"> </w:t>
      </w:r>
      <w:r w:rsidR="00E3288A" w:rsidRPr="008973D3">
        <w:t>Педагоги изучают псих</w:t>
      </w:r>
      <w:r w:rsidR="005C72AA" w:rsidRPr="008973D3">
        <w:t>ологические особенности детей</w:t>
      </w:r>
      <w:r w:rsidR="00F2627C" w:rsidRPr="008973D3">
        <w:t xml:space="preserve"> </w:t>
      </w:r>
      <w:r w:rsidR="0052608C">
        <w:t>этого</w:t>
      </w:r>
      <w:r w:rsidR="00F2627C" w:rsidRPr="008973D3">
        <w:rPr>
          <w:b/>
        </w:rPr>
        <w:t xml:space="preserve"> </w:t>
      </w:r>
      <w:r w:rsidR="005C72AA" w:rsidRPr="008973D3">
        <w:t xml:space="preserve"> </w:t>
      </w:r>
      <w:r w:rsidR="00E3288A" w:rsidRPr="008973D3">
        <w:t>возраста</w:t>
      </w:r>
      <w:r w:rsidR="00A20C4B" w:rsidRPr="008973D3">
        <w:t>. На уроках стараются обеспечивать психологическую безопасность во всех учебных ситуациях, поддерж</w:t>
      </w:r>
      <w:r w:rsidR="007B29E8" w:rsidRPr="008973D3">
        <w:t xml:space="preserve">ивают чувство </w:t>
      </w:r>
      <w:r w:rsidR="007B29E8" w:rsidRPr="008973D3">
        <w:lastRenderedPageBreak/>
        <w:t xml:space="preserve">уверенности </w:t>
      </w:r>
      <w:r w:rsidR="00A20C4B" w:rsidRPr="008973D3">
        <w:t xml:space="preserve"> </w:t>
      </w:r>
      <w:r w:rsidR="004F4C48" w:rsidRPr="008973D3">
        <w:t>в  учебном сотрудничестве</w:t>
      </w:r>
      <w:r w:rsidR="007B29E8" w:rsidRPr="008973D3">
        <w:t>, в групповой и парной работе.</w:t>
      </w:r>
      <w:r w:rsidR="00E3288A" w:rsidRPr="008973D3">
        <w:t xml:space="preserve"> </w:t>
      </w:r>
      <w:r w:rsidR="004D0242" w:rsidRPr="008973D3">
        <w:t>Для учителей основная задача – вовремя заметить наступление утомляемости, т. е. снижение учебной активности. Поэтому педагоги с</w:t>
      </w:r>
      <w:r w:rsidR="005C72AA" w:rsidRPr="008973D3">
        <w:t>тараются выдерживать п</w:t>
      </w:r>
      <w:r w:rsidR="00DC17FE" w:rsidRPr="008973D3">
        <w:t>р</w:t>
      </w:r>
      <w:r w:rsidR="00C515FF" w:rsidRPr="008973D3">
        <w:t>и</w:t>
      </w:r>
      <w:r w:rsidR="00DC17FE" w:rsidRPr="008973D3">
        <w:t xml:space="preserve">нципы </w:t>
      </w:r>
      <w:proofErr w:type="spellStart"/>
      <w:r w:rsidR="00DC17FE" w:rsidRPr="008973D3">
        <w:t>здровьесбер</w:t>
      </w:r>
      <w:r w:rsidR="00C515FF" w:rsidRPr="008973D3">
        <w:t>ежения</w:t>
      </w:r>
      <w:proofErr w:type="spellEnd"/>
      <w:r w:rsidR="00E367F9" w:rsidRPr="008973D3">
        <w:t>, особенно учёт объёма учебной нагрузки, сложность изучаемого материала, частота чередования различн</w:t>
      </w:r>
      <w:r w:rsidR="005C72AA" w:rsidRPr="008973D3">
        <w:t xml:space="preserve">ых видов учебной деятельности, наличие, </w:t>
      </w:r>
      <w:r w:rsidR="00E367F9" w:rsidRPr="008973D3">
        <w:t>место и продолжительность физкультминут</w:t>
      </w:r>
      <w:r w:rsidR="005C72AA" w:rsidRPr="008973D3">
        <w:t>ок</w:t>
      </w:r>
      <w:r w:rsidR="00E367F9" w:rsidRPr="008973D3">
        <w:t>,</w:t>
      </w:r>
      <w:r w:rsidR="005C72AA" w:rsidRPr="008973D3">
        <w:t xml:space="preserve"> </w:t>
      </w:r>
      <w:r w:rsidR="004D0242" w:rsidRPr="008973D3">
        <w:t>поддерживают</w:t>
      </w:r>
      <w:r w:rsidR="005C72AA" w:rsidRPr="008973D3">
        <w:t xml:space="preserve"> </w:t>
      </w:r>
      <w:r w:rsidR="00F2627C" w:rsidRPr="008973D3">
        <w:t>психологический климат</w:t>
      </w:r>
      <w:r w:rsidR="004D0242" w:rsidRPr="008973D3">
        <w:t>, используют эмоциональные разрядки.</w:t>
      </w:r>
      <w:r w:rsidR="00F2627C" w:rsidRPr="008973D3">
        <w:t xml:space="preserve">  </w:t>
      </w:r>
      <w:r w:rsidR="004D0242" w:rsidRPr="008973D3">
        <w:t xml:space="preserve"> </w:t>
      </w:r>
      <w:r w:rsidR="00F2627C" w:rsidRPr="008973D3">
        <w:t xml:space="preserve"> </w:t>
      </w:r>
    </w:p>
    <w:p w:rsidR="009317EE" w:rsidRPr="008973D3" w:rsidRDefault="0055077D" w:rsidP="008973D3">
      <w:pPr>
        <w:pStyle w:val="a3"/>
        <w:spacing w:before="0" w:beforeAutospacing="0" w:after="0" w:afterAutospacing="0" w:line="276" w:lineRule="auto"/>
        <w:ind w:firstLine="709"/>
        <w:jc w:val="both"/>
      </w:pPr>
      <w:r w:rsidRPr="008973D3">
        <w:t xml:space="preserve">  Открытые уроки – лучший способ методической учёбы учителей. В течение этого учебного года проведено достаточное количество открытых уроков для учителей школ волости, района, для руководителей образовательных учреждений, методистов </w:t>
      </w:r>
      <w:r w:rsidR="007C5BC5" w:rsidRPr="008973D3">
        <w:t xml:space="preserve">ИМЦО по математике, русскому языку, биологии, литературе.  </w:t>
      </w:r>
      <w:r w:rsidR="009317EE" w:rsidRPr="008973D3">
        <w:t xml:space="preserve"> Каковы же критерии современного урока учителя 5 класса старались  выдерживать? </w:t>
      </w:r>
      <w:proofErr w:type="gramStart"/>
      <w:r w:rsidR="009317EE" w:rsidRPr="008973D3">
        <w:t>Прежде всего – целеп</w:t>
      </w:r>
      <w:r w:rsidR="005B2301" w:rsidRPr="008973D3">
        <w:t>олагание (учитывая опыт,  учащие</w:t>
      </w:r>
      <w:r w:rsidR="009317EE" w:rsidRPr="008973D3">
        <w:t xml:space="preserve">ся   самостоятельно выходили на цели, задачи), </w:t>
      </w:r>
      <w:r w:rsidR="005B2301" w:rsidRPr="008973D3">
        <w:t xml:space="preserve">чаще преобладал  </w:t>
      </w:r>
      <w:r w:rsidR="009317EE" w:rsidRPr="008973D3">
        <w:t xml:space="preserve"> частично-поисковый метод обучения, структура урока гибкая, большая доля </w:t>
      </w:r>
      <w:r w:rsidR="005B2301" w:rsidRPr="008973D3">
        <w:t>времени - индивидуальная, самостоятельная работа</w:t>
      </w:r>
      <w:r w:rsidR="0052155F" w:rsidRPr="008973D3">
        <w:t xml:space="preserve">, </w:t>
      </w:r>
      <w:r w:rsidR="005B2301" w:rsidRPr="008973D3">
        <w:t>где присутствовали  вариативные практические задания</w:t>
      </w:r>
      <w:r w:rsidR="0052155F" w:rsidRPr="008973D3">
        <w:t>, обязательный этап урока – личное отношение обучающегося, оценка и самооценка собственных знаний, т. е. рефлексия.</w:t>
      </w:r>
      <w:proofErr w:type="gramEnd"/>
      <w:r w:rsidR="0052155F" w:rsidRPr="008973D3">
        <w:t xml:space="preserve"> Надо заметить, что домашнее задание: задание по выбору, </w:t>
      </w:r>
      <w:r w:rsidR="005B2301" w:rsidRPr="008973D3">
        <w:t>наличие вариативности, возможности</w:t>
      </w:r>
      <w:r w:rsidR="0052155F" w:rsidRPr="008973D3">
        <w:t xml:space="preserve"> выбора.</w:t>
      </w:r>
    </w:p>
    <w:p w:rsidR="004F4C48" w:rsidRPr="008973D3" w:rsidRDefault="00C0122B" w:rsidP="008973D3">
      <w:pPr>
        <w:pStyle w:val="a3"/>
        <w:spacing w:before="0" w:beforeAutospacing="0" w:after="0" w:afterAutospacing="0" w:line="276" w:lineRule="auto"/>
        <w:ind w:firstLine="709"/>
        <w:jc w:val="both"/>
      </w:pPr>
      <w:r w:rsidRPr="008973D3">
        <w:t xml:space="preserve">  </w:t>
      </w:r>
      <w:r w:rsidR="00734AF8" w:rsidRPr="008973D3">
        <w:t xml:space="preserve">Развитие универсальных учебных действий </w:t>
      </w:r>
      <w:r w:rsidRPr="008973D3">
        <w:t xml:space="preserve">без  использования и развития компетентности в области использования информационно-коммуникативных </w:t>
      </w:r>
      <w:proofErr w:type="gramStart"/>
      <w:r w:rsidRPr="008973D3">
        <w:t>технологий</w:t>
      </w:r>
      <w:proofErr w:type="gramEnd"/>
      <w:r w:rsidRPr="008973D3">
        <w:t xml:space="preserve"> как учителем, так и обучающимися невозможно. Педагоги владеют </w:t>
      </w:r>
      <w:r w:rsidR="00C34605" w:rsidRPr="008973D3">
        <w:t xml:space="preserve">и </w:t>
      </w:r>
      <w:r w:rsidR="00F908BB" w:rsidRPr="008973D3">
        <w:t xml:space="preserve">используют </w:t>
      </w:r>
      <w:proofErr w:type="spellStart"/>
      <w:proofErr w:type="gramStart"/>
      <w:r w:rsidR="00F908BB" w:rsidRPr="008973D3">
        <w:t>ИКТ-технологии</w:t>
      </w:r>
      <w:proofErr w:type="spellEnd"/>
      <w:proofErr w:type="gramEnd"/>
      <w:r w:rsidR="00F908BB" w:rsidRPr="008973D3">
        <w:t xml:space="preserve">, </w:t>
      </w:r>
      <w:r w:rsidR="0002685E" w:rsidRPr="008973D3">
        <w:t>обучающиеся с удовольствием работаю</w:t>
      </w:r>
      <w:r w:rsidR="00A11EB8" w:rsidRPr="008973D3">
        <w:t>т</w:t>
      </w:r>
      <w:r w:rsidR="0002685E" w:rsidRPr="008973D3">
        <w:t xml:space="preserve"> с интерактивной доской</w:t>
      </w:r>
      <w:r w:rsidR="0030127B" w:rsidRPr="008973D3">
        <w:t xml:space="preserve">. </w:t>
      </w:r>
    </w:p>
    <w:p w:rsidR="0002685E" w:rsidRPr="008973D3" w:rsidRDefault="0030127B" w:rsidP="008973D3">
      <w:pPr>
        <w:pStyle w:val="a3"/>
        <w:spacing w:before="0" w:beforeAutospacing="0" w:after="0" w:afterAutospacing="0" w:line="276" w:lineRule="auto"/>
        <w:ind w:firstLine="709"/>
        <w:jc w:val="both"/>
      </w:pPr>
      <w:r w:rsidRPr="008973D3">
        <w:t>З</w:t>
      </w:r>
      <w:r w:rsidR="0002685E" w:rsidRPr="008973D3">
        <w:t xml:space="preserve">атруднений немало, поэтому осуществляется </w:t>
      </w:r>
      <w:r w:rsidRPr="008973D3">
        <w:t xml:space="preserve">постоянное </w:t>
      </w:r>
      <w:r w:rsidR="0002685E" w:rsidRPr="008973D3">
        <w:t>консультирование</w:t>
      </w:r>
      <w:r w:rsidRPr="008973D3">
        <w:t xml:space="preserve"> педагогов</w:t>
      </w:r>
      <w:r w:rsidR="00B32DE2" w:rsidRPr="008973D3">
        <w:t xml:space="preserve"> по методике овладения универсальными учебными действиями,   и это создаёт возможность  в плане самостоятельного усвоения знаний, умений и, конечно же, расширения компетентностей обучающихся.</w:t>
      </w:r>
      <w:r w:rsidR="0002685E" w:rsidRPr="008973D3">
        <w:t xml:space="preserve"> </w:t>
      </w:r>
      <w:r w:rsidR="00F908BB" w:rsidRPr="008973D3">
        <w:t xml:space="preserve"> </w:t>
      </w:r>
    </w:p>
    <w:p w:rsidR="00B751AA" w:rsidRPr="008973D3" w:rsidRDefault="00C05BD0" w:rsidP="008973D3">
      <w:pPr>
        <w:pStyle w:val="a3"/>
        <w:spacing w:before="0" w:beforeAutospacing="0" w:after="0" w:afterAutospacing="0" w:line="276" w:lineRule="auto"/>
        <w:ind w:firstLine="709"/>
        <w:jc w:val="both"/>
      </w:pPr>
      <w:r w:rsidRPr="008973D3">
        <w:t>Предлагаем развёрнутые конспекты уроков</w:t>
      </w:r>
      <w:r w:rsidR="002A1B28">
        <w:t xml:space="preserve"> по биологии.</w:t>
      </w:r>
    </w:p>
    <w:p w:rsidR="00641DA6" w:rsidRPr="008973D3" w:rsidRDefault="00641DA6" w:rsidP="008973D3">
      <w:pPr>
        <w:pStyle w:val="a3"/>
        <w:spacing w:before="0" w:beforeAutospacing="0" w:after="0" w:afterAutospacing="0"/>
        <w:ind w:firstLine="709"/>
        <w:jc w:val="both"/>
      </w:pPr>
    </w:p>
    <w:p w:rsidR="004816AD" w:rsidRPr="008973D3" w:rsidRDefault="004816AD" w:rsidP="008973D3">
      <w:pPr>
        <w:ind w:firstLine="709"/>
        <w:rPr>
          <w:b/>
        </w:rPr>
      </w:pPr>
      <w:r w:rsidRPr="008973D3">
        <w:rPr>
          <w:b/>
        </w:rPr>
        <w:t>Обобщающий урок по теме «Многообразие живых организмов»</w:t>
      </w:r>
    </w:p>
    <w:p w:rsidR="004816AD" w:rsidRPr="008973D3" w:rsidRDefault="004816AD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>Цель урока:</w:t>
      </w:r>
      <w:r w:rsidRPr="008973D3">
        <w:rPr>
          <w:b/>
        </w:rPr>
        <w:t xml:space="preserve"> </w:t>
      </w:r>
      <w:r w:rsidRPr="008973D3">
        <w:t>обобщение  и систематизация знаний учащихся о многообразии форм живых организмов.</w:t>
      </w:r>
    </w:p>
    <w:p w:rsidR="004816AD" w:rsidRPr="008973D3" w:rsidRDefault="004816AD" w:rsidP="001C1D61">
      <w:pPr>
        <w:spacing w:line="276" w:lineRule="auto"/>
        <w:ind w:firstLine="709"/>
        <w:rPr>
          <w:b/>
          <w:i/>
          <w:u w:val="single"/>
        </w:rPr>
      </w:pPr>
      <w:r w:rsidRPr="008973D3">
        <w:rPr>
          <w:b/>
          <w:i/>
          <w:u w:val="single"/>
        </w:rPr>
        <w:t>Задачи:</w:t>
      </w:r>
    </w:p>
    <w:p w:rsidR="004816AD" w:rsidRPr="008973D3" w:rsidRDefault="004816AD" w:rsidP="001C1D61">
      <w:pPr>
        <w:numPr>
          <w:ilvl w:val="0"/>
          <w:numId w:val="2"/>
        </w:numPr>
        <w:spacing w:line="276" w:lineRule="auto"/>
        <w:ind w:left="0" w:firstLine="709"/>
      </w:pPr>
      <w:r w:rsidRPr="008973D3">
        <w:t xml:space="preserve">повторить </w:t>
      </w:r>
      <w:r w:rsidRPr="008973D3">
        <w:rPr>
          <w:u w:val="single"/>
        </w:rPr>
        <w:t>царства</w:t>
      </w:r>
      <w:r w:rsidRPr="008973D3">
        <w:t xml:space="preserve"> живой природы, закрепить умения учащихся распознавать представителей разных царств;</w:t>
      </w:r>
    </w:p>
    <w:p w:rsidR="004816AD" w:rsidRPr="008973D3" w:rsidRDefault="004816AD" w:rsidP="001C1D61">
      <w:pPr>
        <w:numPr>
          <w:ilvl w:val="0"/>
          <w:numId w:val="2"/>
        </w:numPr>
        <w:spacing w:line="276" w:lineRule="auto"/>
        <w:ind w:left="0" w:firstLine="709"/>
      </w:pPr>
      <w:r w:rsidRPr="008973D3">
        <w:t>систематизировать и обобщить знания учащихся о многообразии растительного мира на Земле;</w:t>
      </w:r>
    </w:p>
    <w:p w:rsidR="004816AD" w:rsidRPr="008973D3" w:rsidRDefault="004816AD" w:rsidP="001C1D61">
      <w:pPr>
        <w:numPr>
          <w:ilvl w:val="0"/>
          <w:numId w:val="2"/>
        </w:numPr>
        <w:spacing w:line="276" w:lineRule="auto"/>
        <w:ind w:left="0" w:firstLine="709"/>
      </w:pPr>
      <w:r w:rsidRPr="008973D3">
        <w:t>проверить теоретические знания о строении растений различных отделов и практические навыки определения растений;</w:t>
      </w:r>
    </w:p>
    <w:p w:rsidR="004816AD" w:rsidRPr="008973D3" w:rsidRDefault="004816AD" w:rsidP="001C1D61">
      <w:pPr>
        <w:numPr>
          <w:ilvl w:val="0"/>
          <w:numId w:val="2"/>
        </w:numPr>
        <w:spacing w:line="276" w:lineRule="auto"/>
        <w:ind w:left="0" w:firstLine="709"/>
      </w:pPr>
      <w:r w:rsidRPr="008973D3">
        <w:t>систематизировать и обобщить знания учащихся о многообразии животного мира на Земле;</w:t>
      </w:r>
    </w:p>
    <w:p w:rsidR="004816AD" w:rsidRPr="008973D3" w:rsidRDefault="004816AD" w:rsidP="001C1D61">
      <w:pPr>
        <w:numPr>
          <w:ilvl w:val="0"/>
          <w:numId w:val="2"/>
        </w:numPr>
        <w:spacing w:line="276" w:lineRule="auto"/>
        <w:ind w:left="0" w:firstLine="709"/>
      </w:pPr>
      <w:r w:rsidRPr="008973D3">
        <w:t>развивать мыслительные способности и речь учащихся путем активизации их деятельности на уроке;</w:t>
      </w:r>
    </w:p>
    <w:p w:rsidR="004816AD" w:rsidRPr="008973D3" w:rsidRDefault="004816AD" w:rsidP="001C1D61">
      <w:pPr>
        <w:numPr>
          <w:ilvl w:val="0"/>
          <w:numId w:val="2"/>
        </w:numPr>
        <w:spacing w:line="276" w:lineRule="auto"/>
        <w:ind w:left="0" w:firstLine="709"/>
      </w:pPr>
      <w:r w:rsidRPr="008973D3">
        <w:t>создать условия для развития приемов логического мышления (умение сравнивать, анализировать, обобщать, делать выводы);</w:t>
      </w:r>
    </w:p>
    <w:p w:rsidR="004816AD" w:rsidRPr="008973D3" w:rsidRDefault="004816AD" w:rsidP="001C1D61">
      <w:pPr>
        <w:numPr>
          <w:ilvl w:val="0"/>
          <w:numId w:val="2"/>
        </w:numPr>
        <w:spacing w:line="276" w:lineRule="auto"/>
        <w:ind w:left="0" w:firstLine="709"/>
      </w:pPr>
      <w:r w:rsidRPr="008973D3">
        <w:t>развивать познавательный интерес к предмету.</w:t>
      </w:r>
    </w:p>
    <w:p w:rsidR="004816AD" w:rsidRPr="008973D3" w:rsidRDefault="004816AD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lastRenderedPageBreak/>
        <w:t>Тип урока:</w:t>
      </w:r>
      <w:r w:rsidRPr="008973D3">
        <w:t xml:space="preserve"> обобщение и систематизация знаний</w:t>
      </w:r>
    </w:p>
    <w:p w:rsidR="004816AD" w:rsidRPr="008973D3" w:rsidRDefault="004816AD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>Методы работы:</w:t>
      </w:r>
      <w:r w:rsidRPr="008973D3">
        <w:t xml:space="preserve"> </w:t>
      </w:r>
      <w:proofErr w:type="gramStart"/>
      <w:r w:rsidRPr="008973D3">
        <w:t>практический</w:t>
      </w:r>
      <w:proofErr w:type="gramEnd"/>
      <w:r w:rsidRPr="008973D3">
        <w:t xml:space="preserve">, словесные, </w:t>
      </w:r>
      <w:proofErr w:type="spellStart"/>
      <w:r w:rsidRPr="008973D3">
        <w:t>деятельностный</w:t>
      </w:r>
      <w:proofErr w:type="spellEnd"/>
      <w:r w:rsidRPr="008973D3">
        <w:t>, игровой, частично-поисковый</w:t>
      </w:r>
    </w:p>
    <w:p w:rsidR="004816AD" w:rsidRPr="008973D3" w:rsidRDefault="004816AD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>Педагогические технологии:</w:t>
      </w:r>
      <w:r w:rsidRPr="008973D3">
        <w:t xml:space="preserve"> педагогика сотрудничества, </w:t>
      </w:r>
      <w:proofErr w:type="spellStart"/>
      <w:r w:rsidRPr="008973D3">
        <w:t>здоровьесберегающая</w:t>
      </w:r>
      <w:proofErr w:type="spellEnd"/>
      <w:r w:rsidRPr="008973D3">
        <w:t xml:space="preserve"> технология, ИКТ (электронный конспект, выполненный в программе </w:t>
      </w:r>
      <w:r w:rsidRPr="008973D3">
        <w:rPr>
          <w:lang w:val="en-US"/>
        </w:rPr>
        <w:t>Smart</w:t>
      </w:r>
      <w:r w:rsidRPr="008973D3">
        <w:t xml:space="preserve"> </w:t>
      </w:r>
      <w:r w:rsidRPr="008973D3">
        <w:rPr>
          <w:lang w:val="en-US"/>
        </w:rPr>
        <w:t>Notebook</w:t>
      </w:r>
      <w:r w:rsidRPr="008973D3">
        <w:t xml:space="preserve"> для интерактивной доски), проблемное обучение, технология деятельного подхода</w:t>
      </w:r>
    </w:p>
    <w:p w:rsidR="004816AD" w:rsidRPr="008973D3" w:rsidRDefault="004816AD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 xml:space="preserve">Оборудование </w:t>
      </w:r>
      <w:proofErr w:type="gramStart"/>
      <w:r w:rsidRPr="008973D3">
        <w:rPr>
          <w:b/>
          <w:i/>
          <w:u w:val="single"/>
        </w:rPr>
        <w:t>:</w:t>
      </w:r>
      <w:r w:rsidRPr="008973D3">
        <w:t>к</w:t>
      </w:r>
      <w:proofErr w:type="gramEnd"/>
      <w:r w:rsidRPr="008973D3">
        <w:t xml:space="preserve">омпьютер, </w:t>
      </w:r>
      <w:proofErr w:type="spellStart"/>
      <w:r w:rsidRPr="008973D3">
        <w:t>мультимедийный</w:t>
      </w:r>
      <w:proofErr w:type="spellEnd"/>
      <w:r w:rsidRPr="008973D3">
        <w:t xml:space="preserve"> проектор, интерактивная доска;</w:t>
      </w:r>
    </w:p>
    <w:p w:rsidR="004816AD" w:rsidRPr="008973D3" w:rsidRDefault="004816AD" w:rsidP="001C1D61">
      <w:pPr>
        <w:spacing w:line="276" w:lineRule="auto"/>
        <w:ind w:firstLine="709"/>
      </w:pPr>
      <w:r w:rsidRPr="008973D3">
        <w:rPr>
          <w:i/>
          <w:u w:val="single"/>
        </w:rPr>
        <w:t>Для учащихся:</w:t>
      </w:r>
      <w:r w:rsidRPr="008973D3">
        <w:t xml:space="preserve"> гербарии растений разных отделов, карточки к игре «Найди пару», листы самооценки</w:t>
      </w:r>
    </w:p>
    <w:p w:rsidR="004816AD" w:rsidRPr="008973D3" w:rsidRDefault="004816AD" w:rsidP="008973D3">
      <w:pPr>
        <w:ind w:firstLine="709"/>
        <w:jc w:val="center"/>
        <w:rPr>
          <w:b/>
          <w:sz w:val="20"/>
          <w:szCs w:val="20"/>
        </w:rPr>
      </w:pPr>
      <w:r w:rsidRPr="008973D3">
        <w:rPr>
          <w:b/>
          <w:sz w:val="20"/>
          <w:szCs w:val="20"/>
        </w:rPr>
        <w:t>Ход урока</w:t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744"/>
        <w:gridCol w:w="3240"/>
        <w:gridCol w:w="3533"/>
      </w:tblGrid>
      <w:tr w:rsidR="004816AD" w:rsidRPr="008973D3" w:rsidTr="001C1D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4816AD" w:rsidRPr="008973D3" w:rsidTr="001C1D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1. Организационный момент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>Учитель.</w:t>
            </w:r>
            <w:r w:rsidRPr="008973D3">
              <w:rPr>
                <w:sz w:val="20"/>
                <w:szCs w:val="20"/>
              </w:rPr>
              <w:t xml:space="preserve"> Доброе утро, дорогие ребята, доброе утро дорогие гости. 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Прозвенел звонок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Начинается урок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Влево – вправо повернись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И друг другу улыбнись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Эмоционально настраиваются на работу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Личностные.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sz w:val="20"/>
                <w:szCs w:val="20"/>
              </w:rPr>
              <w:t>Смыслообразование</w:t>
            </w:r>
            <w:proofErr w:type="spellEnd"/>
            <w:r w:rsidRPr="008973D3">
              <w:rPr>
                <w:sz w:val="20"/>
                <w:szCs w:val="20"/>
              </w:rPr>
              <w:t xml:space="preserve"> (мотивация учебной деятельности)</w:t>
            </w:r>
          </w:p>
        </w:tc>
      </w:tr>
      <w:tr w:rsidR="004816AD" w:rsidRPr="008973D3" w:rsidTr="001C1D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2. Введение в тему урока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>Учитель.</w:t>
            </w:r>
            <w:r w:rsidRPr="008973D3">
              <w:rPr>
                <w:sz w:val="20"/>
                <w:szCs w:val="20"/>
              </w:rPr>
              <w:t xml:space="preserve"> Сегодня у нас обобщающий урок по теме «Многообразие живых организмов»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Ребята, какие цели мы поставим сегодня перед собой на уроке?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Мы обобщим и проверим знания, полученные при изучении данной темы. У каждого из вас есть возм</w:t>
            </w:r>
            <w:r w:rsidR="001E2991" w:rsidRPr="008973D3">
              <w:rPr>
                <w:sz w:val="20"/>
                <w:szCs w:val="20"/>
              </w:rPr>
              <w:t>ожность показать</w:t>
            </w:r>
            <w:r w:rsidRPr="008973D3">
              <w:rPr>
                <w:sz w:val="20"/>
                <w:szCs w:val="20"/>
              </w:rPr>
              <w:t xml:space="preserve"> знания и получить хорошую оценку своей учебной деятельности. Кроме того, каждый из вас будет оценивать свои знания по листку самооценки, который находится у вас на партах.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Формулируют цели урока. Настраиваются на работу.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8973D3">
              <w:rPr>
                <w:i/>
                <w:sz w:val="20"/>
                <w:szCs w:val="20"/>
                <w:u w:val="single"/>
              </w:rPr>
              <w:t>:</w:t>
            </w:r>
            <w:r w:rsidRPr="008973D3">
              <w:rPr>
                <w:sz w:val="20"/>
                <w:szCs w:val="20"/>
              </w:rPr>
              <w:t xml:space="preserve"> самостоятельное формулирование познавательной цели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целеполагание</w:t>
            </w:r>
          </w:p>
        </w:tc>
      </w:tr>
      <w:tr w:rsidR="004816AD" w:rsidRPr="008973D3" w:rsidTr="001C1D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3. Повторение пройденного материала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а) признаки живых организмов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б) биологические науки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в) царства живой природы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г) строение клеток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1C1D61">
            <w:pPr>
              <w:rPr>
                <w:sz w:val="20"/>
                <w:szCs w:val="20"/>
              </w:rPr>
            </w:pPr>
            <w:proofErr w:type="spellStart"/>
            <w:r w:rsidRPr="008973D3">
              <w:rPr>
                <w:sz w:val="20"/>
                <w:szCs w:val="20"/>
              </w:rPr>
              <w:t>д</w:t>
            </w:r>
            <w:proofErr w:type="spellEnd"/>
            <w:r w:rsidRPr="008973D3">
              <w:rPr>
                <w:sz w:val="20"/>
                <w:szCs w:val="20"/>
              </w:rPr>
              <w:t>)</w:t>
            </w:r>
            <w:r w:rsidR="008B3F43">
              <w:rPr>
                <w:sz w:val="20"/>
                <w:szCs w:val="20"/>
              </w:rPr>
              <w:t xml:space="preserve"> </w:t>
            </w:r>
            <w:r w:rsidRPr="008973D3">
              <w:rPr>
                <w:sz w:val="20"/>
                <w:szCs w:val="20"/>
              </w:rPr>
              <w:t>классификация Царства Животных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е) строение и классификация Царства Растений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lastRenderedPageBreak/>
              <w:t>Учитель.</w:t>
            </w:r>
            <w:r w:rsidRPr="008973D3">
              <w:rPr>
                <w:sz w:val="20"/>
                <w:szCs w:val="20"/>
              </w:rPr>
              <w:t xml:space="preserve"> Много интересного, необычного и загадочного таит в себе прекрасный мир живой природы. Давным-давно случилась-приключилась такая волшебная история…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Никто сегодня точно не знает, когда это было, как это было</w:t>
            </w:r>
            <w:proofErr w:type="gramStart"/>
            <w:r w:rsidRPr="008973D3">
              <w:rPr>
                <w:sz w:val="20"/>
                <w:szCs w:val="20"/>
              </w:rPr>
              <w:t>… Н</w:t>
            </w:r>
            <w:proofErr w:type="gramEnd"/>
            <w:r w:rsidRPr="008973D3">
              <w:rPr>
                <w:sz w:val="20"/>
                <w:szCs w:val="20"/>
              </w:rPr>
              <w:t>о на одной из планет в необъятной Вселенной, произошло чудо чудесное. В огромном океане зародились живые существа. Существа эти в отличие от неживых тел Природы обладали необычными чудесными волшебными качествами.</w:t>
            </w: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Что за свойства отличали их от других неживых тел?</w:t>
            </w:r>
            <w:r w:rsidRPr="008973D3">
              <w:rPr>
                <w:b/>
                <w:sz w:val="20"/>
                <w:szCs w:val="20"/>
              </w:rPr>
              <w:t xml:space="preserve"> </w:t>
            </w: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Правильно, да вы знаете эти существа, имя им на планете – живые организмы. До сегодняшнего дня живут они на планете Земля, хоть многие изменились с тех давних-давних времен, некоторые не дожили до Настоящего, канули в прошлом Лихолетье.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Но и сегодня их немало, по подсчетам ученых, на нашей планете </w:t>
            </w:r>
            <w:r w:rsidRPr="008973D3">
              <w:rPr>
                <w:sz w:val="20"/>
                <w:szCs w:val="20"/>
              </w:rPr>
              <w:lastRenderedPageBreak/>
              <w:t xml:space="preserve">обитает свыше 2,5 млн.  видов организмов, а неизвестных еще больше, некоторые ученые называют цифру 7 </w:t>
            </w:r>
            <w:proofErr w:type="spellStart"/>
            <w:proofErr w:type="gramStart"/>
            <w:r w:rsidRPr="008973D3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8973D3">
              <w:rPr>
                <w:sz w:val="20"/>
                <w:szCs w:val="20"/>
              </w:rPr>
              <w:t>! И разные они – огромные и микроскопические, мохнатые и перьями покрытые, хищные – кровожадные и безобидные – растительноядные, неподвижные и стремительно – быстрые…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А помогают нам разобраться в этом многообразии живых организмов биологические науки. Давайте назовем их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(</w:t>
            </w:r>
            <w:r w:rsidRPr="008973D3">
              <w:rPr>
                <w:i/>
                <w:sz w:val="20"/>
                <w:szCs w:val="20"/>
              </w:rPr>
              <w:t>открываю написанные на слайде термины, в которых отсутствуют некоторые буквы.</w:t>
            </w:r>
            <w:proofErr w:type="gramEnd"/>
            <w:r w:rsidRPr="008973D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973D3">
              <w:rPr>
                <w:i/>
                <w:sz w:val="20"/>
                <w:szCs w:val="20"/>
              </w:rPr>
              <w:t>Около терминов нарисовано необычное существо</w:t>
            </w:r>
            <w:r w:rsidRPr="008973D3">
              <w:rPr>
                <w:sz w:val="20"/>
                <w:szCs w:val="20"/>
              </w:rPr>
              <w:t>).</w:t>
            </w:r>
            <w:proofErr w:type="gramEnd"/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Посмотрите, кто нас посетил. Это </w:t>
            </w:r>
            <w:proofErr w:type="spellStart"/>
            <w:r w:rsidRPr="008973D3">
              <w:rPr>
                <w:sz w:val="20"/>
                <w:szCs w:val="20"/>
              </w:rPr>
              <w:t>Мелоежка</w:t>
            </w:r>
            <w:proofErr w:type="spellEnd"/>
            <w:r w:rsidRPr="008973D3">
              <w:rPr>
                <w:sz w:val="20"/>
                <w:szCs w:val="20"/>
              </w:rPr>
              <w:t>. Он проголодался и съел буквы у наших слов. Он решил нас запутать. Ваша задача: догадаться, какие слова здесь были написаны, и объяснить, что они означают.</w:t>
            </w: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Ученые- систематики все живые организмы разделили на царства. Сколько выделяют царств ученые?</w:t>
            </w: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Давайте вспомним эти царства, выполнив следующее задание «Кто из какого царства?»</w:t>
            </w: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Как ни разнообразны живые организмы, населяющие нашу планету, все они имеют клеточное строение.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 xml:space="preserve">Задание. </w:t>
            </w:r>
            <w:r w:rsidRPr="008973D3">
              <w:rPr>
                <w:sz w:val="20"/>
                <w:szCs w:val="20"/>
              </w:rPr>
              <w:t xml:space="preserve">Рассмотрите рисунок. Клетки, каких организмов здесь изображены. Назовите и покажите, что общего и чем отличаются клетки </w:t>
            </w:r>
            <w:r w:rsidRPr="008973D3">
              <w:rPr>
                <w:sz w:val="20"/>
                <w:szCs w:val="20"/>
              </w:rPr>
              <w:lastRenderedPageBreak/>
              <w:t>растений и животных; грибов и растений; грибов и животных, а чем клетки бактерий отличаются от всех остальных.</w:t>
            </w: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Живая природа – это удивительно сложный, многогранный мир. Особое место в нем отведено животным. Они встречаются всюду – в воде, воздухе, почве, в телах растений и других животных.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Я предлагаю вам выполнить следующее задание «Найди пару».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proofErr w:type="gramStart"/>
            <w:r w:rsidRPr="008973D3">
              <w:rPr>
                <w:i/>
                <w:sz w:val="20"/>
                <w:szCs w:val="20"/>
              </w:rPr>
              <w:t>(На столах у учащихся, находятся разноцветные карточки.</w:t>
            </w:r>
            <w:proofErr w:type="gramEnd"/>
            <w:r w:rsidRPr="008973D3">
              <w:rPr>
                <w:i/>
                <w:sz w:val="20"/>
                <w:szCs w:val="20"/>
              </w:rPr>
              <w:t xml:space="preserve"> На карточках написаны слова: у кого-то название группы животного, а у кого-то название животного. Ученикам нужно найти в классе свою пару. Например, у одного из пары на карточке написано «черви», а другого - «пиявка». </w:t>
            </w:r>
            <w:proofErr w:type="gramStart"/>
            <w:r w:rsidRPr="008973D3">
              <w:rPr>
                <w:i/>
                <w:sz w:val="20"/>
                <w:szCs w:val="20"/>
              </w:rPr>
              <w:t>Пары, нашедшие друг друга выходят к доске и встают рядом друг с другом)</w:t>
            </w:r>
            <w:proofErr w:type="gramEnd"/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Ребята, а как вы могли бы еще сгруппироваться? Почему?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Давайте подведем итог. Каких животных мы называем позвоночные? Кто такие беспозвоночные животные? На какие группы по строению можно разделить Царство Животных?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Растения – их мир удивителен. Все живое на Земле обязано своим существованием растениям. Теперь вы знаете, что растения – это живые организмы способные создавать органические вещества из </w:t>
            </w:r>
            <w:proofErr w:type="gramStart"/>
            <w:r w:rsidRPr="008973D3">
              <w:rPr>
                <w:sz w:val="20"/>
                <w:szCs w:val="20"/>
              </w:rPr>
              <w:t>неорганических</w:t>
            </w:r>
            <w:proofErr w:type="gramEnd"/>
            <w:r w:rsidRPr="008973D3">
              <w:rPr>
                <w:sz w:val="20"/>
                <w:szCs w:val="20"/>
              </w:rPr>
              <w:t>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Следующее наше задание называется «Конкурс Линнеев»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Карл Линней – ученый систематик. Он первым попытался классифицировать живые организмы на группы. В этом задании я предлагаю вам побывать в роли ученых и определить, к каким группам </w:t>
            </w:r>
            <w:r w:rsidRPr="008973D3">
              <w:rPr>
                <w:sz w:val="20"/>
                <w:szCs w:val="20"/>
              </w:rPr>
              <w:lastRenderedPageBreak/>
              <w:t>Царства растений относятся выданные вам гербарные экземпляры растений.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Какой вывод мы можем сделать из всего того, что мы сейчас сказали.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В следующем задании мы вспомним особенности строения, перечисленных вами групп растительных организмов.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Ребята, что положили в основу классификации растительных и животных организмов ученые систематики?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Устно отвечают на вопрос учителя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proofErr w:type="gramStart"/>
            <w:r w:rsidRPr="008973D3">
              <w:rPr>
                <w:i/>
                <w:sz w:val="20"/>
                <w:szCs w:val="20"/>
              </w:rPr>
              <w:t xml:space="preserve">(Ответы детей: дыхание, размножение, раздражимость, питание, выделение, рост и развитие, обмен </w:t>
            </w:r>
            <w:proofErr w:type="gramEnd"/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веществ)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работают на интерактивной доске, вставляют пропущенные буквы в термины и дают определения наукам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(</w:t>
            </w:r>
            <w:r w:rsidRPr="008973D3">
              <w:rPr>
                <w:i/>
                <w:sz w:val="20"/>
                <w:szCs w:val="20"/>
              </w:rPr>
              <w:t>Систематика – наука, изучающая многообразие и классификацию организмов.</w:t>
            </w:r>
            <w:proofErr w:type="gramEnd"/>
          </w:p>
          <w:p w:rsidR="004816AD" w:rsidRPr="008973D3" w:rsidRDefault="004816AD" w:rsidP="001C1D61">
            <w:pPr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Микология – наука о грибах.</w:t>
            </w:r>
          </w:p>
          <w:p w:rsidR="004816AD" w:rsidRPr="008973D3" w:rsidRDefault="004816AD" w:rsidP="001C1D61">
            <w:pPr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Ботаника – наука о растениях.</w:t>
            </w:r>
          </w:p>
          <w:p w:rsidR="004816AD" w:rsidRPr="008973D3" w:rsidRDefault="004816AD" w:rsidP="001C1D61">
            <w:pPr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Цитология – наука о клетке.</w:t>
            </w:r>
          </w:p>
          <w:p w:rsidR="004816AD" w:rsidRPr="008973D3" w:rsidRDefault="004816AD" w:rsidP="001C1D61">
            <w:pPr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Бактериология – наука о бактериях.</w:t>
            </w:r>
          </w:p>
          <w:p w:rsidR="004816AD" w:rsidRPr="008973D3" w:rsidRDefault="004816AD" w:rsidP="001C1D61">
            <w:pPr>
              <w:rPr>
                <w:i/>
                <w:sz w:val="20"/>
                <w:szCs w:val="20"/>
              </w:rPr>
            </w:pPr>
            <w:proofErr w:type="gramStart"/>
            <w:r w:rsidRPr="008973D3">
              <w:rPr>
                <w:i/>
                <w:sz w:val="20"/>
                <w:szCs w:val="20"/>
              </w:rPr>
              <w:t>Зоология – наука о животных.)</w:t>
            </w:r>
            <w:proofErr w:type="gramEnd"/>
          </w:p>
          <w:p w:rsidR="001C1D61" w:rsidRDefault="001C1D61" w:rsidP="008973D3">
            <w:pPr>
              <w:ind w:firstLine="709"/>
              <w:rPr>
                <w:sz w:val="20"/>
                <w:szCs w:val="20"/>
              </w:rPr>
            </w:pPr>
          </w:p>
          <w:p w:rsidR="001C1D61" w:rsidRDefault="001C1D61" w:rsidP="008973D3">
            <w:pPr>
              <w:ind w:firstLine="709"/>
              <w:rPr>
                <w:sz w:val="20"/>
                <w:szCs w:val="20"/>
              </w:rPr>
            </w:pPr>
          </w:p>
          <w:p w:rsidR="001C1D61" w:rsidRDefault="001C1D61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Устно отвечают на вопрос учителя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(Ученые систематики выделяют пять царств: царство растений, животных, грибов, бактерий и вирусов)</w:t>
            </w:r>
          </w:p>
          <w:p w:rsidR="001C1D61" w:rsidRDefault="001C1D61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работают на интерактивной доске, распределяя живые организмы по царствам.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Учащиеся работают на интерактивной доске, соотносят таблички с названиями клеток живых организмов к рисункам </w:t>
            </w:r>
            <w:r w:rsidRPr="008973D3">
              <w:rPr>
                <w:sz w:val="20"/>
                <w:szCs w:val="20"/>
              </w:rPr>
              <w:lastRenderedPageBreak/>
              <w:t xml:space="preserve">клеток. 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Устно отвечают на вопросы учителя.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распределяются на группы: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Членистоногие – краб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Моллюски – осьминог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Черви – пиявка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Земноводные – тритон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Пресмыкающиеся – крокодил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Рыбы – акула и т.д.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Учащиеся собираются в две группы:  группа беспозвоночных (членистоногие, черви, моллюски) и группа позвоночных животных (земноводные, пресмыкающиеся, рыбы).</w:t>
            </w:r>
            <w:proofErr w:type="gramEnd"/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Устно отвечают на вопросы учителя.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(</w:t>
            </w:r>
            <w:r w:rsidRPr="008973D3">
              <w:rPr>
                <w:i/>
                <w:sz w:val="20"/>
                <w:szCs w:val="20"/>
              </w:rPr>
              <w:t>Царство Животных по строению можно разделить на одноклеточных и многоклеточных.</w:t>
            </w:r>
            <w:proofErr w:type="gramEnd"/>
            <w:r w:rsidRPr="008973D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973D3">
              <w:rPr>
                <w:i/>
                <w:sz w:val="20"/>
                <w:szCs w:val="20"/>
              </w:rPr>
              <w:t>Многоклеточные делятся на беспозвоночных и позвоночных животных)</w:t>
            </w:r>
            <w:proofErr w:type="gramEnd"/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Ученики работают с гербариями.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Устно отвечают на вопрос учителя.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(</w:t>
            </w:r>
            <w:r w:rsidRPr="008973D3">
              <w:rPr>
                <w:i/>
                <w:sz w:val="20"/>
                <w:szCs w:val="20"/>
              </w:rPr>
              <w:t xml:space="preserve">Ученик делает вывод: к царству Растений относятся </w:t>
            </w:r>
            <w:r w:rsidRPr="008973D3">
              <w:rPr>
                <w:i/>
                <w:sz w:val="20"/>
                <w:szCs w:val="20"/>
              </w:rPr>
              <w:lastRenderedPageBreak/>
              <w:t>следующие группы растений: водоросли, мхи, папоротники, голосеменные и покрытосеменные)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Учащиеся выполняют задание на интерактивной доске. 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Водоросли имеют: слоевище и ризоиды;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Мох Кукушкин лен имеет: ризоиды, стебель, листья;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Папоротники имеют: корень, стебель, листья;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Голосеменные имеют: корень, стебель, листья, семена;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Покрытосеменные имеют: корень, стебель, листья, цветы, плод с семенами.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Устно отвечают на вопрос учителя.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(В основу классификации ученые положили особенности строения растений и животных)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lastRenderedPageBreak/>
              <w:t>Личностные:</w:t>
            </w:r>
            <w:r w:rsidRPr="008973D3">
              <w:rPr>
                <w:sz w:val="20"/>
                <w:szCs w:val="20"/>
              </w:rPr>
              <w:t xml:space="preserve"> </w:t>
            </w:r>
            <w:proofErr w:type="spellStart"/>
            <w:r w:rsidRPr="008973D3">
              <w:rPr>
                <w:sz w:val="20"/>
                <w:szCs w:val="20"/>
                <w:u w:val="single"/>
              </w:rPr>
              <w:t>смыслообразовыание</w:t>
            </w:r>
            <w:proofErr w:type="spellEnd"/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сравнение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логические</w:t>
            </w:r>
            <w:proofErr w:type="gramEnd"/>
            <w:r w:rsidRPr="008973D3">
              <w:rPr>
                <w:sz w:val="20"/>
                <w:szCs w:val="20"/>
              </w:rPr>
              <w:t xml:space="preserve"> – классификация;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логические</w:t>
            </w:r>
            <w:proofErr w:type="gramEnd"/>
            <w:r w:rsidRPr="008973D3">
              <w:rPr>
                <w:sz w:val="20"/>
                <w:szCs w:val="20"/>
              </w:rPr>
              <w:t xml:space="preserve"> – анализ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контроль и коррекция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Построение речевых высказываний 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сравнение; 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логические</w:t>
            </w:r>
            <w:proofErr w:type="gramEnd"/>
            <w:r w:rsidRPr="008973D3">
              <w:rPr>
                <w:sz w:val="20"/>
                <w:szCs w:val="20"/>
              </w:rPr>
              <w:t xml:space="preserve"> – анализ, синтез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Лидерство и согласование действий с партнером, принятие решения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контроль и коррекция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логические</w:t>
            </w:r>
            <w:proofErr w:type="gramEnd"/>
            <w:r w:rsidRPr="008973D3">
              <w:rPr>
                <w:sz w:val="20"/>
                <w:szCs w:val="20"/>
              </w:rPr>
              <w:t xml:space="preserve"> – классификация;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Лидерство и согласование действий с партнером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сравнение;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логические</w:t>
            </w:r>
            <w:proofErr w:type="gramEnd"/>
            <w:r w:rsidRPr="008973D3">
              <w:rPr>
                <w:sz w:val="20"/>
                <w:szCs w:val="20"/>
              </w:rPr>
              <w:t xml:space="preserve"> – классификация;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сравнение;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логические</w:t>
            </w:r>
            <w:proofErr w:type="gramEnd"/>
            <w:r w:rsidRPr="008973D3">
              <w:rPr>
                <w:sz w:val="20"/>
                <w:szCs w:val="20"/>
              </w:rPr>
              <w:t xml:space="preserve"> – анализ, синтез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контроль и коррекция</w:t>
            </w:r>
          </w:p>
          <w:p w:rsidR="004816AD" w:rsidRPr="008973D3" w:rsidRDefault="004816AD" w:rsidP="001C1D61">
            <w:pPr>
              <w:rPr>
                <w:sz w:val="20"/>
                <w:szCs w:val="20"/>
              </w:rPr>
            </w:pPr>
          </w:p>
        </w:tc>
      </w:tr>
      <w:tr w:rsidR="004816AD" w:rsidRPr="008973D3" w:rsidTr="001C1D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AD" w:rsidRPr="008973D3" w:rsidRDefault="004816AD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lastRenderedPageBreak/>
              <w:t>4. Рефлексия учебной деятельности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Вот и подошел к концу наш урок. Ребята, как вы сами оцениваете свои успехи? Пусть каждый сам оценит себя. У кого что получилось, а кому еще нужно поработать и над чем?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Закончите предложения: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На уроке я работал…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Своей</w:t>
            </w:r>
            <w:proofErr w:type="gramEnd"/>
            <w:r w:rsidRPr="008973D3">
              <w:rPr>
                <w:sz w:val="20"/>
                <w:szCs w:val="20"/>
              </w:rPr>
              <w:t xml:space="preserve"> работай на уроке я….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Теперь я….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Оценивают свою работу на уроке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Примечание: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В течение всего урока </w:t>
            </w:r>
            <w:proofErr w:type="gramStart"/>
            <w:r w:rsidRPr="008973D3">
              <w:rPr>
                <w:sz w:val="20"/>
                <w:szCs w:val="20"/>
              </w:rPr>
              <w:t>обучающиеся</w:t>
            </w:r>
            <w:proofErr w:type="gramEnd"/>
            <w:r w:rsidRPr="008973D3">
              <w:rPr>
                <w:sz w:val="20"/>
                <w:szCs w:val="20"/>
              </w:rPr>
              <w:t xml:space="preserve"> часто используют динамическую паузу (т.. е. находились в движении), поэтому </w:t>
            </w:r>
            <w:proofErr w:type="spellStart"/>
            <w:r w:rsidRPr="008973D3">
              <w:rPr>
                <w:sz w:val="20"/>
                <w:szCs w:val="20"/>
              </w:rPr>
              <w:t>физминутка</w:t>
            </w:r>
            <w:proofErr w:type="spellEnd"/>
            <w:r w:rsidRPr="008973D3">
              <w:rPr>
                <w:sz w:val="20"/>
                <w:szCs w:val="20"/>
              </w:rPr>
              <w:t xml:space="preserve"> не потребовалась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D" w:rsidRPr="008973D3" w:rsidRDefault="004816AD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>Регулятивные: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Оценка учебной деятельности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(выделение и осознание учащимися того, что уже усвоено и что еще подлежит усвоению, осознание качества и уровня усвоения)</w:t>
            </w:r>
          </w:p>
          <w:p w:rsidR="004816AD" w:rsidRPr="008973D3" w:rsidRDefault="004816AD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4816AD" w:rsidRPr="008973D3" w:rsidRDefault="004816AD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4816AD" w:rsidRPr="008973D3" w:rsidRDefault="004816AD" w:rsidP="008973D3">
            <w:pPr>
              <w:ind w:firstLine="709"/>
              <w:rPr>
                <w:b/>
                <w:sz w:val="20"/>
                <w:szCs w:val="20"/>
              </w:rPr>
            </w:pPr>
          </w:p>
        </w:tc>
      </w:tr>
    </w:tbl>
    <w:p w:rsidR="001C1D61" w:rsidRDefault="001C1D61" w:rsidP="008973D3">
      <w:pPr>
        <w:ind w:firstLine="709"/>
        <w:jc w:val="center"/>
        <w:rPr>
          <w:b/>
        </w:rPr>
      </w:pPr>
    </w:p>
    <w:p w:rsidR="001D1647" w:rsidRPr="008973D3" w:rsidRDefault="001D1647" w:rsidP="001C1D61">
      <w:pPr>
        <w:spacing w:line="276" w:lineRule="auto"/>
        <w:ind w:firstLine="709"/>
        <w:jc w:val="center"/>
        <w:rPr>
          <w:b/>
        </w:rPr>
      </w:pPr>
      <w:r w:rsidRPr="008973D3">
        <w:rPr>
          <w:b/>
        </w:rPr>
        <w:t>Раздел 3. Среда обитания живых организмов (6 часов)</w:t>
      </w:r>
    </w:p>
    <w:p w:rsidR="001D1647" w:rsidRPr="008973D3" w:rsidRDefault="001D1647" w:rsidP="001C1D61">
      <w:pPr>
        <w:shd w:val="clear" w:color="auto" w:fill="FFFFFF"/>
        <w:spacing w:before="250" w:line="276" w:lineRule="auto"/>
        <w:ind w:firstLine="709"/>
        <w:rPr>
          <w:b/>
        </w:rPr>
      </w:pPr>
      <w:r w:rsidRPr="008973D3">
        <w:rPr>
          <w:b/>
          <w:i/>
          <w:u w:val="single"/>
        </w:rPr>
        <w:t>Урок №1 (24).</w:t>
      </w:r>
      <w:r w:rsidRPr="008973D3">
        <w:rPr>
          <w:b/>
        </w:rPr>
        <w:t xml:space="preserve">  Среды обитания организмов. Наземно-воздушная среда. Приспособленность организмов к жизни в ней.</w:t>
      </w:r>
    </w:p>
    <w:p w:rsidR="001D1647" w:rsidRPr="008973D3" w:rsidRDefault="001D1647" w:rsidP="001C1D61">
      <w:pPr>
        <w:spacing w:line="276" w:lineRule="auto"/>
        <w:ind w:firstLine="709"/>
      </w:pPr>
      <w:r w:rsidRPr="008973D3">
        <w:rPr>
          <w:i/>
          <w:u w:val="single"/>
        </w:rPr>
        <w:t>Цель урока</w:t>
      </w:r>
      <w:r w:rsidRPr="008973D3">
        <w:rPr>
          <w:b/>
          <w:i/>
          <w:u w:val="single"/>
        </w:rPr>
        <w:t>:</w:t>
      </w:r>
      <w:r w:rsidRPr="008973D3">
        <w:t xml:space="preserve"> сформировать представления о среде обитания, необходимой для  жизни организмов</w:t>
      </w:r>
      <w:r w:rsidRPr="008973D3">
        <w:rPr>
          <w:sz w:val="28"/>
          <w:szCs w:val="28"/>
        </w:rPr>
        <w:t xml:space="preserve">.                                                                                                </w:t>
      </w:r>
      <w:r w:rsidRPr="008973D3">
        <w:rPr>
          <w:b/>
          <w:i/>
          <w:u w:val="single"/>
        </w:rPr>
        <w:t>Задачи:</w:t>
      </w:r>
    </w:p>
    <w:p w:rsidR="001D1647" w:rsidRPr="008973D3" w:rsidRDefault="001D1647" w:rsidP="001C1D6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973D3">
        <w:rPr>
          <w:color w:val="000000"/>
        </w:rPr>
        <w:t>познакомить учащихся с различными средами обитания организмов: наземно-воздушной, водной, почвенной;</w:t>
      </w:r>
    </w:p>
    <w:p w:rsidR="001D1647" w:rsidRPr="008973D3" w:rsidRDefault="001D1647" w:rsidP="001C1D6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973D3">
        <w:rPr>
          <w:color w:val="000000"/>
        </w:rPr>
        <w:t xml:space="preserve">выяснить особенности приспособленности организмов к наземно-воздушной среде обитания; </w:t>
      </w:r>
    </w:p>
    <w:p w:rsidR="001D1647" w:rsidRPr="008973D3" w:rsidRDefault="001D1647" w:rsidP="001C1D61">
      <w:pPr>
        <w:numPr>
          <w:ilvl w:val="0"/>
          <w:numId w:val="4"/>
        </w:numPr>
        <w:spacing w:line="276" w:lineRule="auto"/>
        <w:ind w:left="0" w:firstLine="709"/>
        <w:rPr>
          <w:color w:val="000000"/>
        </w:rPr>
      </w:pPr>
      <w:r w:rsidRPr="008973D3">
        <w:rPr>
          <w:color w:val="000000"/>
        </w:rPr>
        <w:t xml:space="preserve">учить систематизировать, выделять главное и существенное, устанавливать причинно-следственные связи, развивать воображение </w:t>
      </w:r>
      <w:proofErr w:type="gramStart"/>
      <w:r w:rsidRPr="008973D3">
        <w:rPr>
          <w:color w:val="000000"/>
        </w:rPr>
        <w:t>обучающихся</w:t>
      </w:r>
      <w:proofErr w:type="gramEnd"/>
      <w:r w:rsidRPr="008973D3">
        <w:rPr>
          <w:color w:val="000000"/>
        </w:rPr>
        <w:t xml:space="preserve">; </w:t>
      </w:r>
    </w:p>
    <w:p w:rsidR="001D1647" w:rsidRPr="008973D3" w:rsidRDefault="001D1647" w:rsidP="001C1D61">
      <w:pPr>
        <w:numPr>
          <w:ilvl w:val="0"/>
          <w:numId w:val="4"/>
        </w:numPr>
        <w:spacing w:line="276" w:lineRule="auto"/>
        <w:ind w:left="0" w:firstLine="709"/>
        <w:rPr>
          <w:color w:val="000000"/>
        </w:rPr>
      </w:pPr>
      <w:r w:rsidRPr="008973D3">
        <w:t>прививать любовь к живой природе, формировать устойчивое положительное отношение к каждому живому организму на Земле;</w:t>
      </w:r>
    </w:p>
    <w:p w:rsidR="001D1647" w:rsidRPr="008973D3" w:rsidRDefault="001D1647" w:rsidP="001C1D61">
      <w:pPr>
        <w:numPr>
          <w:ilvl w:val="0"/>
          <w:numId w:val="4"/>
        </w:numPr>
        <w:spacing w:line="276" w:lineRule="auto"/>
        <w:ind w:left="0" w:firstLine="709"/>
      </w:pPr>
      <w:r w:rsidRPr="008973D3">
        <w:t>развивать мыслительные способности и речь учащихся путем активизации их деятельности на уроке;</w:t>
      </w:r>
    </w:p>
    <w:p w:rsidR="001D1647" w:rsidRPr="008973D3" w:rsidRDefault="001D1647" w:rsidP="001C1D61">
      <w:pPr>
        <w:numPr>
          <w:ilvl w:val="0"/>
          <w:numId w:val="4"/>
        </w:numPr>
        <w:spacing w:line="276" w:lineRule="auto"/>
        <w:ind w:left="0" w:firstLine="709"/>
      </w:pPr>
      <w:r w:rsidRPr="008973D3">
        <w:t>создать условия для развития приемов логического мышления (умение сравнивать, анализировать, обобщать, делать выводы);</w:t>
      </w:r>
    </w:p>
    <w:p w:rsidR="001D1647" w:rsidRPr="008973D3" w:rsidRDefault="001D1647" w:rsidP="001C1D61">
      <w:pPr>
        <w:numPr>
          <w:ilvl w:val="0"/>
          <w:numId w:val="4"/>
        </w:numPr>
        <w:spacing w:line="276" w:lineRule="auto"/>
        <w:ind w:left="0" w:firstLine="709"/>
      </w:pPr>
      <w:r w:rsidRPr="008973D3">
        <w:t>развивать познавательный интерес к предмету.</w:t>
      </w:r>
    </w:p>
    <w:p w:rsidR="001D1647" w:rsidRPr="008973D3" w:rsidRDefault="001D1647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>Тип урока:</w:t>
      </w:r>
      <w:r w:rsidRPr="008973D3">
        <w:t xml:space="preserve"> урок введение новых знаний</w:t>
      </w:r>
    </w:p>
    <w:p w:rsidR="001D1647" w:rsidRPr="008973D3" w:rsidRDefault="001D1647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>Методы работы:</w:t>
      </w:r>
      <w:r w:rsidRPr="008973D3">
        <w:t xml:space="preserve"> практический, словесные, </w:t>
      </w:r>
      <w:proofErr w:type="spellStart"/>
      <w:r w:rsidRPr="008973D3">
        <w:t>деятельностный</w:t>
      </w:r>
      <w:proofErr w:type="spellEnd"/>
      <w:r w:rsidRPr="008973D3">
        <w:t>,  частично-поисковый</w:t>
      </w:r>
    </w:p>
    <w:p w:rsidR="001D1647" w:rsidRPr="008973D3" w:rsidRDefault="001D1647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>Педагогические технологии:</w:t>
      </w:r>
      <w:r w:rsidRPr="008973D3">
        <w:t xml:space="preserve"> педагогика сотрудничества, </w:t>
      </w:r>
      <w:proofErr w:type="spellStart"/>
      <w:r w:rsidRPr="008973D3">
        <w:t>здоровьесберегающая</w:t>
      </w:r>
      <w:proofErr w:type="spellEnd"/>
      <w:r w:rsidRPr="008973D3">
        <w:t xml:space="preserve"> технология, ИКТ (электронный конспект, выполненный в программе </w:t>
      </w:r>
      <w:r w:rsidRPr="008973D3">
        <w:rPr>
          <w:lang w:val="en-US"/>
        </w:rPr>
        <w:t>Smart</w:t>
      </w:r>
      <w:r w:rsidRPr="008973D3">
        <w:t xml:space="preserve"> </w:t>
      </w:r>
      <w:r w:rsidRPr="008973D3">
        <w:rPr>
          <w:lang w:val="en-US"/>
        </w:rPr>
        <w:t>Notebook</w:t>
      </w:r>
      <w:r w:rsidRPr="008973D3">
        <w:t xml:space="preserve"> для интерактивной доски), проблемное обучение, технология деятельностного  подхода</w:t>
      </w:r>
    </w:p>
    <w:p w:rsidR="001D1647" w:rsidRPr="008973D3" w:rsidRDefault="001D1647" w:rsidP="001C1D61">
      <w:pPr>
        <w:spacing w:line="276" w:lineRule="auto"/>
        <w:ind w:firstLine="709"/>
      </w:pPr>
      <w:r w:rsidRPr="008973D3">
        <w:rPr>
          <w:b/>
          <w:i/>
          <w:u w:val="single"/>
        </w:rPr>
        <w:t>Оборудование</w:t>
      </w:r>
      <w:proofErr w:type="gramStart"/>
      <w:r w:rsidRPr="008973D3">
        <w:rPr>
          <w:b/>
          <w:i/>
          <w:u w:val="single"/>
        </w:rPr>
        <w:t xml:space="preserve"> :</w:t>
      </w:r>
      <w:proofErr w:type="gramEnd"/>
      <w:r w:rsidRPr="008973D3">
        <w:rPr>
          <w:b/>
          <w:i/>
          <w:u w:val="single"/>
        </w:rPr>
        <w:t xml:space="preserve"> </w:t>
      </w:r>
      <w:r w:rsidRPr="008973D3">
        <w:t xml:space="preserve">компьютер, </w:t>
      </w:r>
      <w:proofErr w:type="spellStart"/>
      <w:r w:rsidRPr="008973D3">
        <w:t>мультимедийный</w:t>
      </w:r>
      <w:proofErr w:type="spellEnd"/>
      <w:r w:rsidRPr="008973D3">
        <w:t xml:space="preserve"> проектор, интерактивная доска; колба с водой, почвой, песком и воздухом.</w:t>
      </w:r>
    </w:p>
    <w:p w:rsidR="001D1647" w:rsidRPr="008973D3" w:rsidRDefault="001D1647" w:rsidP="001C1D61">
      <w:pPr>
        <w:spacing w:line="276" w:lineRule="auto"/>
        <w:ind w:firstLine="709"/>
      </w:pPr>
      <w:proofErr w:type="gramStart"/>
      <w:r w:rsidRPr="008973D3">
        <w:rPr>
          <w:i/>
          <w:u w:val="single"/>
        </w:rPr>
        <w:t>Для учащихся:</w:t>
      </w:r>
      <w:r w:rsidRPr="008973D3">
        <w:t xml:space="preserve">  карточки с изображением различных живых организмов (крот, медведка, дождевой червь, личинка майского жука, лось, синица, опунция, стрекоза, карп, осьминог, тритон, ламинария), технологические карты. </w:t>
      </w:r>
      <w:proofErr w:type="gramEnd"/>
    </w:p>
    <w:p w:rsidR="001C1D61" w:rsidRDefault="001C1D61" w:rsidP="008973D3">
      <w:pPr>
        <w:ind w:firstLine="709"/>
        <w:jc w:val="center"/>
        <w:rPr>
          <w:b/>
          <w:sz w:val="20"/>
          <w:szCs w:val="20"/>
        </w:rPr>
      </w:pPr>
    </w:p>
    <w:p w:rsidR="001D1647" w:rsidRPr="008973D3" w:rsidRDefault="001D1647" w:rsidP="008973D3">
      <w:pPr>
        <w:ind w:firstLine="709"/>
        <w:jc w:val="center"/>
        <w:rPr>
          <w:b/>
          <w:sz w:val="20"/>
          <w:szCs w:val="20"/>
        </w:rPr>
      </w:pPr>
      <w:r w:rsidRPr="008973D3">
        <w:rPr>
          <w:b/>
          <w:sz w:val="20"/>
          <w:szCs w:val="20"/>
        </w:rPr>
        <w:t>Ход урока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0"/>
        <w:gridCol w:w="3240"/>
        <w:gridCol w:w="3533"/>
      </w:tblGrid>
      <w:tr w:rsidR="001D1647" w:rsidRPr="008973D3" w:rsidTr="001D1647">
        <w:tc>
          <w:tcPr>
            <w:tcW w:w="1728" w:type="dxa"/>
          </w:tcPr>
          <w:p w:rsidR="001D1647" w:rsidRPr="008973D3" w:rsidRDefault="001D1647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240" w:type="dxa"/>
          </w:tcPr>
          <w:p w:rsidR="001D1647" w:rsidRPr="008973D3" w:rsidRDefault="001D1647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973D3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1D1647" w:rsidRPr="008973D3" w:rsidTr="001D1647">
        <w:tc>
          <w:tcPr>
            <w:tcW w:w="1728" w:type="dxa"/>
          </w:tcPr>
          <w:p w:rsidR="001D1647" w:rsidRPr="008973D3" w:rsidRDefault="001D1647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1.</w:t>
            </w:r>
            <w:r w:rsidR="001C1D61">
              <w:rPr>
                <w:sz w:val="20"/>
                <w:szCs w:val="20"/>
              </w:rPr>
              <w:t>О</w:t>
            </w:r>
            <w:r w:rsidRPr="008973D3">
              <w:rPr>
                <w:sz w:val="20"/>
                <w:szCs w:val="20"/>
              </w:rPr>
              <w:t>рганизационный момент</w:t>
            </w:r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>Учитель.</w:t>
            </w:r>
            <w:r w:rsidRPr="008973D3">
              <w:rPr>
                <w:sz w:val="20"/>
                <w:szCs w:val="20"/>
              </w:rPr>
              <w:t xml:space="preserve"> Настал новый урок. Я улыбнусь вам, а вы улыбнетесь друг другу.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Настроение у нас отличное, </w:t>
            </w:r>
            <w:r w:rsidRPr="008973D3">
              <w:rPr>
                <w:sz w:val="20"/>
                <w:szCs w:val="20"/>
              </w:rPr>
              <w:br/>
              <w:t xml:space="preserve">А улыбки – дело привычное. </w:t>
            </w:r>
            <w:r w:rsidRPr="008973D3">
              <w:rPr>
                <w:sz w:val="20"/>
                <w:szCs w:val="20"/>
              </w:rPr>
              <w:br/>
              <w:t xml:space="preserve">Пожелаем друг другу добра, </w:t>
            </w:r>
            <w:r w:rsidRPr="008973D3">
              <w:rPr>
                <w:sz w:val="20"/>
                <w:szCs w:val="20"/>
              </w:rPr>
              <w:br/>
              <w:t>Ведь урок нам начинать пора.</w:t>
            </w:r>
          </w:p>
        </w:tc>
        <w:tc>
          <w:tcPr>
            <w:tcW w:w="324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Эмоционально настраиваются на работу</w:t>
            </w: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Личностные.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sz w:val="20"/>
                <w:szCs w:val="20"/>
              </w:rPr>
              <w:t>Смыслообразование</w:t>
            </w:r>
            <w:proofErr w:type="spellEnd"/>
            <w:r w:rsidRPr="008973D3">
              <w:rPr>
                <w:sz w:val="20"/>
                <w:szCs w:val="20"/>
              </w:rPr>
              <w:t xml:space="preserve"> (мотивация учебной деятельности)</w:t>
            </w:r>
          </w:p>
        </w:tc>
      </w:tr>
      <w:tr w:rsidR="001D1647" w:rsidRPr="008973D3" w:rsidTr="001D1647">
        <w:tc>
          <w:tcPr>
            <w:tcW w:w="1728" w:type="dxa"/>
          </w:tcPr>
          <w:p w:rsidR="001D1647" w:rsidRPr="008973D3" w:rsidRDefault="001D1647" w:rsidP="001C1D61">
            <w:pPr>
              <w:rPr>
                <w:rStyle w:val="a6"/>
                <w:b w:val="0"/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lastRenderedPageBreak/>
              <w:t xml:space="preserve">2. </w:t>
            </w:r>
            <w:r w:rsidRPr="008973D3">
              <w:rPr>
                <w:rStyle w:val="a6"/>
                <w:b w:val="0"/>
                <w:sz w:val="20"/>
                <w:szCs w:val="20"/>
              </w:rPr>
              <w:t>Актуализация знаний.</w:t>
            </w: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</w:rPr>
            </w:pPr>
          </w:p>
          <w:p w:rsidR="001D1647" w:rsidRPr="008973D3" w:rsidRDefault="001D1647" w:rsidP="001C1D61">
            <w:pPr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</w:rPr>
              <w:t>3. Мотивация, целеполагание</w:t>
            </w:r>
            <w:r w:rsidRPr="008973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>Учитель.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Посмотри мой,  милый друг,</w:t>
            </w:r>
            <w:r w:rsidRPr="008973D3">
              <w:rPr>
                <w:sz w:val="20"/>
                <w:szCs w:val="20"/>
              </w:rPr>
              <w:br/>
              <w:t>Что находится вокруг?</w:t>
            </w:r>
            <w:r w:rsidRPr="008973D3">
              <w:rPr>
                <w:sz w:val="20"/>
                <w:szCs w:val="20"/>
              </w:rPr>
              <w:br/>
              <w:t>Небо светло-голубое,</w:t>
            </w:r>
            <w:r w:rsidRPr="008973D3">
              <w:rPr>
                <w:sz w:val="20"/>
                <w:szCs w:val="20"/>
              </w:rPr>
              <w:br/>
              <w:t>Солнце светит золотое,</w:t>
            </w:r>
            <w:r w:rsidRPr="008973D3">
              <w:rPr>
                <w:sz w:val="20"/>
                <w:szCs w:val="20"/>
              </w:rPr>
              <w:br/>
              <w:t>Ветер листьями играет,</w:t>
            </w:r>
            <w:r w:rsidRPr="008973D3">
              <w:rPr>
                <w:sz w:val="20"/>
                <w:szCs w:val="20"/>
              </w:rPr>
              <w:br/>
              <w:t>Тучка в небе проплывает.</w:t>
            </w:r>
            <w:r w:rsidRPr="008973D3">
              <w:rPr>
                <w:sz w:val="20"/>
                <w:szCs w:val="20"/>
              </w:rPr>
              <w:br/>
            </w:r>
            <w:proofErr w:type="gramStart"/>
            <w:r w:rsidRPr="008973D3">
              <w:rPr>
                <w:sz w:val="20"/>
                <w:szCs w:val="20"/>
              </w:rPr>
              <w:t>Поле, речка и трава,</w:t>
            </w:r>
            <w:r w:rsidRPr="008973D3">
              <w:rPr>
                <w:sz w:val="20"/>
                <w:szCs w:val="20"/>
              </w:rPr>
              <w:br/>
              <w:t>Горы, воздух и листва,</w:t>
            </w:r>
            <w:r w:rsidRPr="008973D3">
              <w:rPr>
                <w:sz w:val="20"/>
                <w:szCs w:val="20"/>
              </w:rPr>
              <w:br/>
              <w:t>Птицы, звери и леса,</w:t>
            </w:r>
            <w:r w:rsidRPr="008973D3">
              <w:rPr>
                <w:sz w:val="20"/>
                <w:szCs w:val="20"/>
              </w:rPr>
              <w:br/>
              <w:t>Гром, туманы и роса,</w:t>
            </w:r>
            <w:r w:rsidRPr="008973D3">
              <w:rPr>
                <w:sz w:val="20"/>
                <w:szCs w:val="20"/>
              </w:rPr>
              <w:br/>
              <w:t>Человек и время года –</w:t>
            </w:r>
            <w:r w:rsidRPr="008973D3">
              <w:rPr>
                <w:sz w:val="20"/>
                <w:szCs w:val="20"/>
              </w:rPr>
              <w:br/>
              <w:t xml:space="preserve">Это все вокруг … </w:t>
            </w:r>
            <w:proofErr w:type="gramEnd"/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Учитель:</w:t>
            </w:r>
            <w:r w:rsidRPr="008973D3">
              <w:rPr>
                <w:sz w:val="20"/>
                <w:szCs w:val="20"/>
              </w:rPr>
              <w:t xml:space="preserve"> Природа.   Что вы представляете, когда говорите природа?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Учитель:</w:t>
            </w:r>
            <w:r w:rsidRPr="008973D3">
              <w:rPr>
                <w:sz w:val="20"/>
                <w:szCs w:val="20"/>
              </w:rPr>
              <w:t xml:space="preserve"> Мир живых  существ нашей планеты очень разнообразен. В этом мы убедились, изучая тему «Многообразие живых организмов». У каждого из вас на парте лежит картинка живого организма, давайте вспомним материал прошлой темы, дайте классификацию своему  организму.</w:t>
            </w: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Учитель:</w:t>
            </w:r>
            <w:r w:rsidRPr="008973D3">
              <w:rPr>
                <w:sz w:val="20"/>
                <w:szCs w:val="20"/>
              </w:rPr>
              <w:t>  Ребята, что вы еще представляете, когда говорите природа.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 </w:t>
            </w: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Учитель:</w:t>
            </w:r>
            <w:r w:rsidRPr="008973D3">
              <w:rPr>
                <w:sz w:val="20"/>
                <w:szCs w:val="20"/>
              </w:rPr>
              <w:t xml:space="preserve"> Как можно назвать часть природы, где обитает живой организм? </w:t>
            </w:r>
            <w:r w:rsidRPr="008973D3">
              <w:rPr>
                <w:sz w:val="20"/>
                <w:szCs w:val="20"/>
              </w:rPr>
              <w:br/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Учитель:</w:t>
            </w:r>
            <w:r w:rsidRPr="008973D3">
              <w:rPr>
                <w:sz w:val="20"/>
                <w:szCs w:val="20"/>
              </w:rPr>
              <w:t xml:space="preserve"> Как вы думаете, о чем пойдет речь сегодня на уроке? И как будет называться тема нашего урока?</w:t>
            </w:r>
            <w:r w:rsidRPr="008973D3">
              <w:rPr>
                <w:sz w:val="20"/>
                <w:szCs w:val="20"/>
              </w:rPr>
              <w:br/>
            </w:r>
            <w:r w:rsidRPr="008973D3">
              <w:rPr>
                <w:sz w:val="20"/>
                <w:szCs w:val="20"/>
              </w:rPr>
              <w:br/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Учитель:</w:t>
            </w:r>
            <w:r w:rsidRPr="008973D3">
              <w:rPr>
                <w:sz w:val="20"/>
                <w:szCs w:val="20"/>
              </w:rPr>
              <w:t xml:space="preserve"> Какие среды обитания выделяют?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 xml:space="preserve">Учитель: </w:t>
            </w:r>
            <w:r w:rsidRPr="008973D3">
              <w:rPr>
                <w:rStyle w:val="a6"/>
                <w:b w:val="0"/>
                <w:sz w:val="20"/>
                <w:szCs w:val="20"/>
              </w:rPr>
              <w:t>Я сейчас попрошу вас заселить живыми организмами эти три среды обитания, смоделированные у нас в классе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rStyle w:val="a6"/>
                <w:b w:val="0"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Учитель</w:t>
            </w:r>
            <w:r w:rsidRPr="008973D3">
              <w:rPr>
                <w:rStyle w:val="a6"/>
                <w:b w:val="0"/>
                <w:sz w:val="20"/>
                <w:szCs w:val="20"/>
              </w:rPr>
              <w:t xml:space="preserve">: Ребята, </w:t>
            </w:r>
            <w:r w:rsidRPr="008973D3">
              <w:rPr>
                <w:sz w:val="20"/>
                <w:szCs w:val="20"/>
              </w:rPr>
              <w:t>какие цели мы поставим сегодня перед собой на уроке.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color w:val="000000"/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Настраиваются на работу.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>Ученики</w:t>
            </w:r>
            <w:proofErr w:type="gramStart"/>
            <w:r w:rsidRPr="008973D3">
              <w:rPr>
                <w:sz w:val="20"/>
                <w:szCs w:val="20"/>
                <w:u w:val="single"/>
              </w:rPr>
              <w:t>.</w:t>
            </w:r>
            <w:proofErr w:type="gramEnd"/>
            <w:r w:rsidRPr="008973D3">
              <w:rPr>
                <w:rStyle w:val="a7"/>
                <w:sz w:val="20"/>
                <w:szCs w:val="20"/>
              </w:rPr>
              <w:t xml:space="preserve"> (</w:t>
            </w:r>
            <w:proofErr w:type="gramStart"/>
            <w:r w:rsidRPr="008973D3">
              <w:rPr>
                <w:rStyle w:val="a7"/>
                <w:sz w:val="20"/>
                <w:szCs w:val="20"/>
              </w:rPr>
              <w:t>п</w:t>
            </w:r>
            <w:proofErr w:type="gramEnd"/>
            <w:r w:rsidRPr="008973D3">
              <w:rPr>
                <w:rStyle w:val="a7"/>
                <w:sz w:val="20"/>
                <w:szCs w:val="20"/>
              </w:rPr>
              <w:t>рирода)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>Ученики</w:t>
            </w:r>
            <w:proofErr w:type="gramStart"/>
            <w:r w:rsidRPr="008973D3">
              <w:rPr>
                <w:sz w:val="20"/>
                <w:szCs w:val="20"/>
                <w:u w:val="single"/>
              </w:rPr>
              <w:t>.</w:t>
            </w:r>
            <w:r w:rsidRPr="008973D3">
              <w:rPr>
                <w:rStyle w:val="a5"/>
                <w:sz w:val="20"/>
                <w:szCs w:val="20"/>
              </w:rPr>
              <w:t xml:space="preserve"> </w:t>
            </w:r>
            <w:r w:rsidRPr="008973D3">
              <w:rPr>
                <w:rStyle w:val="a6"/>
                <w:sz w:val="20"/>
                <w:szCs w:val="20"/>
              </w:rPr>
              <w:t>:</w:t>
            </w:r>
            <w:r w:rsidRPr="008973D3">
              <w:rPr>
                <w:sz w:val="20"/>
                <w:szCs w:val="20"/>
              </w:rPr>
              <w:t xml:space="preserve"> </w:t>
            </w:r>
            <w:proofErr w:type="gramEnd"/>
            <w:r w:rsidRPr="008973D3">
              <w:rPr>
                <w:sz w:val="20"/>
                <w:szCs w:val="20"/>
              </w:rPr>
              <w:t>Природа – это живые организмы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>Ученики.</w:t>
            </w:r>
            <w:r w:rsidRPr="008973D3">
              <w:rPr>
                <w:sz w:val="20"/>
                <w:szCs w:val="20"/>
              </w:rPr>
              <w:t xml:space="preserve"> (Например, лось </w:t>
            </w:r>
            <w:r w:rsidRPr="008973D3">
              <w:rPr>
                <w:sz w:val="20"/>
                <w:szCs w:val="20"/>
              </w:rPr>
              <w:lastRenderedPageBreak/>
              <w:t>относится  к царству животных, к многоклеточным, позвоночным, млекопитающим и т.д.)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>Ученики.</w:t>
            </w:r>
            <w:r w:rsidRPr="008973D3">
              <w:rPr>
                <w:sz w:val="20"/>
                <w:szCs w:val="20"/>
              </w:rPr>
              <w:t xml:space="preserve"> Природа - это среда где обитают живые организмы. 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>Ученики.</w:t>
            </w:r>
            <w:r w:rsidRPr="008973D3">
              <w:rPr>
                <w:sz w:val="20"/>
                <w:szCs w:val="20"/>
              </w:rPr>
              <w:t xml:space="preserve"> Сегодня мы будем  говорить о среде обитания живых организмах. И тема урока: Среда обитания.</w:t>
            </w:r>
            <w:r w:rsidRPr="008973D3">
              <w:rPr>
                <w:sz w:val="20"/>
                <w:szCs w:val="20"/>
              </w:rPr>
              <w:br/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rStyle w:val="a6"/>
                <w:b w:val="0"/>
                <w:sz w:val="20"/>
                <w:szCs w:val="20"/>
                <w:u w:val="single"/>
              </w:rPr>
              <w:t>Учащиеся:</w:t>
            </w:r>
            <w:r w:rsidRPr="008973D3">
              <w:rPr>
                <w:sz w:val="20"/>
                <w:szCs w:val="20"/>
              </w:rPr>
              <w:t xml:space="preserve"> Водная, наземно-воздушная, почвенная 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рассаживаются за три стола, на  каждом из которых находятся колбы с водой, почвой и воздухом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Формулируют цели урока. </w:t>
            </w:r>
            <w:r w:rsidRPr="008973D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7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-Узнать, что такое среда обитания организмов;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i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 xml:space="preserve">- Познакомиться с отличительными особенностями </w:t>
            </w:r>
            <w:r w:rsidRPr="008973D3">
              <w:rPr>
                <w:i/>
                <w:sz w:val="20"/>
                <w:szCs w:val="20"/>
              </w:rPr>
              <w:lastRenderedPageBreak/>
              <w:t>разных сред обитания организмов;</w:t>
            </w:r>
          </w:p>
          <w:p w:rsidR="001D1647" w:rsidRPr="008973D3" w:rsidRDefault="001D1647" w:rsidP="008973D3">
            <w:pPr>
              <w:pStyle w:val="a3"/>
              <w:ind w:firstLine="709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73D3">
              <w:rPr>
                <w:i/>
                <w:sz w:val="20"/>
                <w:szCs w:val="20"/>
              </w:rPr>
              <w:t>-выявить приспособленность организмов к той или иной среде обитания.</w:t>
            </w: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167A47">
            <w:pPr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Личностные.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sz w:val="20"/>
                <w:szCs w:val="20"/>
              </w:rPr>
              <w:t>смыслообразование</w:t>
            </w:r>
            <w:proofErr w:type="spellEnd"/>
            <w:r w:rsidRPr="008973D3">
              <w:rPr>
                <w:sz w:val="20"/>
                <w:szCs w:val="20"/>
              </w:rPr>
              <w:t xml:space="preserve"> (мотивация учебной деятельности)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>Познавательные: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gramStart"/>
            <w:r w:rsidRPr="008973D3">
              <w:rPr>
                <w:sz w:val="20"/>
                <w:szCs w:val="20"/>
              </w:rPr>
              <w:t>логические</w:t>
            </w:r>
            <w:proofErr w:type="gramEnd"/>
            <w:r w:rsidRPr="008973D3">
              <w:rPr>
                <w:sz w:val="20"/>
                <w:szCs w:val="20"/>
              </w:rPr>
              <w:t xml:space="preserve">: анализ, классификация 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 xml:space="preserve">Коммуникативные 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аргументируют свой ответ, построение высказывания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8973D3">
              <w:rPr>
                <w:i/>
                <w:sz w:val="20"/>
                <w:szCs w:val="20"/>
                <w:u w:val="single"/>
              </w:rPr>
              <w:t>:</w:t>
            </w:r>
            <w:r w:rsidRPr="008973D3">
              <w:rPr>
                <w:sz w:val="20"/>
                <w:szCs w:val="20"/>
              </w:rPr>
              <w:t xml:space="preserve"> самостоятельное формулирование темы урока </w:t>
            </w:r>
            <w:proofErr w:type="gramStart"/>
            <w:r w:rsidRPr="008973D3">
              <w:rPr>
                <w:sz w:val="20"/>
                <w:szCs w:val="20"/>
              </w:rPr>
              <w:t>-в</w:t>
            </w:r>
            <w:proofErr w:type="gramEnd"/>
            <w:r w:rsidRPr="008973D3">
              <w:rPr>
                <w:sz w:val="20"/>
                <w:szCs w:val="20"/>
              </w:rPr>
              <w:t>хождение в тему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i/>
                <w:sz w:val="20"/>
                <w:szCs w:val="20"/>
                <w:u w:val="single"/>
              </w:rPr>
              <w:t>общеучебные</w:t>
            </w:r>
            <w:proofErr w:type="spellEnd"/>
            <w:r w:rsidRPr="008973D3">
              <w:rPr>
                <w:i/>
                <w:sz w:val="20"/>
                <w:szCs w:val="20"/>
                <w:u w:val="single"/>
              </w:rPr>
              <w:t>:</w:t>
            </w:r>
            <w:r w:rsidRPr="008973D3">
              <w:rPr>
                <w:sz w:val="20"/>
                <w:szCs w:val="20"/>
              </w:rPr>
              <w:t xml:space="preserve"> самостоятельное формулирование  познавательной цели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целеполагание</w:t>
            </w:r>
          </w:p>
        </w:tc>
      </w:tr>
      <w:tr w:rsidR="001D1647" w:rsidRPr="008973D3" w:rsidTr="001D1647">
        <w:tc>
          <w:tcPr>
            <w:tcW w:w="1728" w:type="dxa"/>
          </w:tcPr>
          <w:p w:rsidR="001D1647" w:rsidRPr="008973D3" w:rsidRDefault="001D1647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lastRenderedPageBreak/>
              <w:t xml:space="preserve">4. Изучение нового материала. 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Учитель. </w:t>
            </w:r>
            <w:r w:rsidRPr="008973D3">
              <w:rPr>
                <w:sz w:val="20"/>
                <w:szCs w:val="20"/>
              </w:rPr>
              <w:t xml:space="preserve">Ребята, найдите на партах конспект урока, запишите в нем число и тему урока. Что бы решить первую задачу, я предлагаю выполнить задание №1, найдите его на столах. 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 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Учитель. </w:t>
            </w:r>
            <w:r w:rsidRPr="008973D3">
              <w:rPr>
                <w:sz w:val="20"/>
                <w:szCs w:val="20"/>
              </w:rPr>
              <w:t xml:space="preserve">  Проверим, правильно ли вы выполнили первое задание.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читают текст и выполняют задание в конспекте: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1.выписывают определение среды обитания;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2. составляют схему классификации сред обитания;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3. выписывают экологические факторы, характеризующие среду обитания.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по желанию рассказывают о проделанной работе.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Проверяют правильность выполнения задания. Находят и исправляют ошибки</w:t>
            </w: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sz w:val="20"/>
                <w:szCs w:val="20"/>
              </w:rPr>
              <w:t>смыслообразование</w:t>
            </w:r>
            <w:proofErr w:type="spellEnd"/>
            <w:r w:rsidRPr="008973D3">
              <w:rPr>
                <w:sz w:val="20"/>
                <w:szCs w:val="20"/>
              </w:rPr>
              <w:t xml:space="preserve"> (интерес к новому, неизвестному, мотивация учебной деятельности)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i/>
                <w:sz w:val="20"/>
                <w:szCs w:val="20"/>
              </w:rPr>
              <w:t>обющеучебные</w:t>
            </w:r>
            <w:proofErr w:type="spellEnd"/>
            <w:r w:rsidRPr="008973D3">
              <w:rPr>
                <w:sz w:val="20"/>
                <w:szCs w:val="20"/>
              </w:rPr>
              <w:t xml:space="preserve"> – извлечение, выделение необходимой информации из прочитанного текста;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умение осознанно и произвольно строить речевое высказывание в устной и письменной форме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лидерство и согласование действий с партнерами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умение правильно построить высказывание и аргументировать свое мнение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>Регулятивные: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контроль и коррекция</w:t>
            </w:r>
          </w:p>
        </w:tc>
      </w:tr>
      <w:tr w:rsidR="001D1647" w:rsidRPr="008973D3" w:rsidTr="001D1647">
        <w:tc>
          <w:tcPr>
            <w:tcW w:w="1728" w:type="dxa"/>
          </w:tcPr>
          <w:p w:rsidR="001D1647" w:rsidRPr="008973D3" w:rsidRDefault="001D1647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5. </w:t>
            </w:r>
            <w:proofErr w:type="spellStart"/>
            <w:r w:rsidRPr="008973D3">
              <w:rPr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Учитель: </w:t>
            </w:r>
            <w:r w:rsidRPr="008973D3">
              <w:rPr>
                <w:sz w:val="20"/>
                <w:szCs w:val="20"/>
              </w:rPr>
              <w:t>А сейчас все дружно встали. Выполним несколько упражнений.</w:t>
            </w:r>
          </w:p>
        </w:tc>
        <w:tc>
          <w:tcPr>
            <w:tcW w:w="324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Учащиеся выполняют физические </w:t>
            </w:r>
            <w:r w:rsidR="008B3F43">
              <w:rPr>
                <w:sz w:val="20"/>
                <w:szCs w:val="20"/>
              </w:rPr>
              <w:t>упражнения</w:t>
            </w: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Формировани</w:t>
            </w:r>
            <w:r w:rsidR="00167A47">
              <w:rPr>
                <w:sz w:val="20"/>
                <w:szCs w:val="20"/>
              </w:rPr>
              <w:t>е здорового</w:t>
            </w:r>
            <w:r w:rsidRPr="008973D3">
              <w:rPr>
                <w:sz w:val="20"/>
                <w:szCs w:val="20"/>
              </w:rPr>
              <w:t xml:space="preserve"> образ</w:t>
            </w:r>
            <w:r w:rsidR="00167A47">
              <w:rPr>
                <w:sz w:val="20"/>
                <w:szCs w:val="20"/>
              </w:rPr>
              <w:t>а</w:t>
            </w:r>
            <w:r w:rsidRPr="008973D3">
              <w:rPr>
                <w:sz w:val="20"/>
                <w:szCs w:val="20"/>
              </w:rPr>
              <w:t xml:space="preserve"> жизни</w:t>
            </w:r>
          </w:p>
        </w:tc>
      </w:tr>
      <w:tr w:rsidR="001D1647" w:rsidRPr="008973D3" w:rsidTr="001D1647">
        <w:tc>
          <w:tcPr>
            <w:tcW w:w="1728" w:type="dxa"/>
          </w:tcPr>
          <w:p w:rsidR="001D1647" w:rsidRPr="008973D3" w:rsidRDefault="001D1647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6. Продолжение изучения нового материала</w:t>
            </w:r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Учитель: </w:t>
            </w:r>
            <w:r w:rsidRPr="008973D3">
              <w:rPr>
                <w:sz w:val="20"/>
                <w:szCs w:val="20"/>
              </w:rPr>
              <w:t xml:space="preserve">Следующее задание, которое я предлагаю вам выполнить, охарактеризовать каждую среду по следующим показателям: свет, влажность, температура, наличие кислорода 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>Работа в группе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 каждой группы на парте лежит конверт с заданием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1 группа: прочитайте текст учебника на стр. 104-105 «Наземно-воздушная среда», заполните таблицу «Сравнительная характеристика сред обитания»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2 группа: прочитайте текст учебника на стр. 105 «Водная среда», заполните таблицу «Сравнительная характеристика сред обитания»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lastRenderedPageBreak/>
              <w:t>3 группа: прочитайте текст на стр. 105 «Почвенная среда», заполните таблицу «Сравнительная характеристика сред обитания»</w:t>
            </w:r>
          </w:p>
          <w:p w:rsidR="001D1647" w:rsidRPr="008973D3" w:rsidRDefault="001D1647" w:rsidP="008973D3">
            <w:pPr>
              <w:ind w:firstLine="709"/>
              <w:rPr>
                <w:b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Учитель: </w:t>
            </w:r>
            <w:r w:rsidRPr="008973D3">
              <w:rPr>
                <w:sz w:val="20"/>
                <w:szCs w:val="20"/>
              </w:rPr>
              <w:t>Давайте заслушаем каждую группу о проделанной работе.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lastRenderedPageBreak/>
              <w:t>Учащиеся читают текст и выполняют задание в группе, заполняя таблицу.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рассказывают о проделанной работе. Проверяют правильность выполнения задания. Находят и исправляют ошибки, т. е. корректируют знания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sz w:val="20"/>
                <w:szCs w:val="20"/>
              </w:rPr>
              <w:t>смыслообразование</w:t>
            </w:r>
            <w:proofErr w:type="spellEnd"/>
            <w:r w:rsidRPr="008973D3">
              <w:rPr>
                <w:sz w:val="20"/>
                <w:szCs w:val="20"/>
              </w:rPr>
              <w:t xml:space="preserve"> (интерес к новому, неизвестному, мотивация учебной деятельности)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proofErr w:type="spellStart"/>
            <w:r w:rsidRPr="008973D3">
              <w:rPr>
                <w:i/>
                <w:sz w:val="20"/>
                <w:szCs w:val="20"/>
              </w:rPr>
              <w:t>обющеучебные</w:t>
            </w:r>
            <w:proofErr w:type="spellEnd"/>
            <w:r w:rsidRPr="008973D3">
              <w:rPr>
                <w:sz w:val="20"/>
                <w:szCs w:val="20"/>
              </w:rPr>
              <w:t xml:space="preserve"> – извлечение, выделение необходимой информации из прочитанного текста;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умение осознанно и произвольно строить речевое </w:t>
            </w:r>
            <w:r w:rsidRPr="008973D3">
              <w:rPr>
                <w:sz w:val="20"/>
                <w:szCs w:val="20"/>
              </w:rPr>
              <w:lastRenderedPageBreak/>
              <w:t>высказывание в устной и письменной форме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умение слушать,  интегрироваться в группу сверстников и строить продуктивное взаимодействие и сотрудничество со сверстниками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умение правильно построить высказывание и аргументировать свое мнение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контроль и коррекция</w:t>
            </w:r>
          </w:p>
        </w:tc>
      </w:tr>
      <w:tr w:rsidR="001D1647" w:rsidRPr="008973D3" w:rsidTr="001D1647">
        <w:tc>
          <w:tcPr>
            <w:tcW w:w="1728" w:type="dxa"/>
          </w:tcPr>
          <w:p w:rsidR="001D1647" w:rsidRPr="008973D3" w:rsidRDefault="001D1647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lastRenderedPageBreak/>
              <w:t>7. Первичное закрепление знаний. Рефлексия.</w:t>
            </w:r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Учитель: </w:t>
            </w:r>
            <w:r w:rsidRPr="008973D3">
              <w:rPr>
                <w:sz w:val="20"/>
                <w:szCs w:val="20"/>
              </w:rPr>
              <w:t xml:space="preserve"> Проверим полученные знания, выполнив тест.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Оцените свою работу.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Если вы набрали 5 баллов, то отметка  «5»,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                              4 балла  – «4», 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                              3 балла – «3».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  <w:u w:val="single"/>
              </w:rPr>
              <w:t xml:space="preserve">Домашнее задание: </w:t>
            </w:r>
            <w:r w:rsidRPr="008973D3">
              <w:rPr>
                <w:sz w:val="20"/>
                <w:szCs w:val="20"/>
              </w:rPr>
              <w:t>Если за работу на уроке Вы получили отметку «5», то освобождаетесь от теоретического задания. Если испытывали затруднения, допустили много ошибок, поработайте с учебником  стр104 - 105.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  <w:r w:rsidRPr="008973D3">
              <w:rPr>
                <w:sz w:val="20"/>
                <w:szCs w:val="20"/>
                <w:u w:val="single"/>
              </w:rPr>
              <w:t>Творческое задание.</w:t>
            </w:r>
            <w:r w:rsidRPr="008973D3">
              <w:rPr>
                <w:sz w:val="20"/>
                <w:szCs w:val="20"/>
              </w:rPr>
              <w:t xml:space="preserve"> Представьте, что на Землю с дружественным визитом должна прибыть инопланетная делегация. О каких особенностях жизни на суше мы, как радушные хозяева, сразу должны предупредить гостей?</w:t>
            </w:r>
          </w:p>
        </w:tc>
        <w:tc>
          <w:tcPr>
            <w:tcW w:w="324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Учащиеся выполняют тест, осуществляют взаимопроверку по готовым ответам на слайде.</w:t>
            </w: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 xml:space="preserve"> действие, ориентированное на оценивание усваиваемого содержания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оценка действий партнера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контроль и коррекция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оценка (выделение и осознание того, что уже усвоено и что еще подлежит усвоению, осознание качества и уровня усвоения)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  <w:u w:val="single"/>
              </w:rPr>
            </w:pPr>
          </w:p>
        </w:tc>
      </w:tr>
      <w:tr w:rsidR="001D1647" w:rsidRPr="008973D3" w:rsidTr="001D1647">
        <w:tc>
          <w:tcPr>
            <w:tcW w:w="1728" w:type="dxa"/>
          </w:tcPr>
          <w:p w:rsidR="001D1647" w:rsidRPr="008973D3" w:rsidRDefault="001D1647" w:rsidP="001C1D61">
            <w:pPr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8. Рефлексия учебной деятельности</w:t>
            </w:r>
          </w:p>
        </w:tc>
        <w:tc>
          <w:tcPr>
            <w:tcW w:w="720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Вот и подошел к концу наш урок. Ребята, давайте подведем итог нашему уроку. Закончите одно из предложений на слайде: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Сегодня я узнал….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Было интересно……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Я выполнял задания….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Я понял, что….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Я получил…..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Я смог…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Я почувствовал, что...</w:t>
            </w:r>
          </w:p>
        </w:tc>
        <w:tc>
          <w:tcPr>
            <w:tcW w:w="3240" w:type="dxa"/>
          </w:tcPr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Оценивают свою работу на уроке</w:t>
            </w:r>
          </w:p>
        </w:tc>
        <w:tc>
          <w:tcPr>
            <w:tcW w:w="3533" w:type="dxa"/>
          </w:tcPr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Оценка учебной деятельности</w:t>
            </w:r>
          </w:p>
          <w:p w:rsidR="001D1647" w:rsidRPr="008973D3" w:rsidRDefault="001D1647" w:rsidP="008973D3">
            <w:pPr>
              <w:ind w:firstLine="709"/>
              <w:rPr>
                <w:i/>
                <w:sz w:val="20"/>
                <w:szCs w:val="20"/>
                <w:u w:val="single"/>
              </w:rPr>
            </w:pPr>
            <w:r w:rsidRPr="008973D3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1D1647" w:rsidRPr="008973D3" w:rsidRDefault="001D1647" w:rsidP="008973D3">
            <w:pPr>
              <w:ind w:firstLine="709"/>
              <w:rPr>
                <w:sz w:val="20"/>
                <w:szCs w:val="20"/>
              </w:rPr>
            </w:pPr>
            <w:r w:rsidRPr="008973D3">
              <w:rPr>
                <w:sz w:val="20"/>
                <w:szCs w:val="20"/>
              </w:rPr>
              <w:t>Построение речевых высказываний</w:t>
            </w:r>
          </w:p>
          <w:p w:rsidR="001D1647" w:rsidRPr="008973D3" w:rsidRDefault="001D1647" w:rsidP="008973D3">
            <w:pPr>
              <w:ind w:firstLine="709"/>
              <w:rPr>
                <w:b/>
                <w:sz w:val="20"/>
                <w:szCs w:val="20"/>
              </w:rPr>
            </w:pPr>
          </w:p>
        </w:tc>
      </w:tr>
    </w:tbl>
    <w:p w:rsidR="00E555C1" w:rsidRPr="008973D3" w:rsidRDefault="00E555C1" w:rsidP="008973D3">
      <w:pPr>
        <w:ind w:firstLine="709"/>
        <w:rPr>
          <w:sz w:val="20"/>
          <w:szCs w:val="20"/>
        </w:rPr>
      </w:pPr>
    </w:p>
    <w:p w:rsidR="00E555C1" w:rsidRDefault="00E555C1" w:rsidP="008973D3">
      <w:pPr>
        <w:ind w:firstLine="709"/>
        <w:jc w:val="center"/>
        <w:rPr>
          <w:sz w:val="20"/>
          <w:szCs w:val="20"/>
        </w:rPr>
      </w:pPr>
    </w:p>
    <w:p w:rsidR="002A1B28" w:rsidRDefault="002A1B28" w:rsidP="008973D3">
      <w:pPr>
        <w:ind w:firstLine="709"/>
        <w:jc w:val="center"/>
        <w:rPr>
          <w:sz w:val="20"/>
          <w:szCs w:val="20"/>
        </w:rPr>
      </w:pPr>
    </w:p>
    <w:p w:rsidR="002A1B28" w:rsidRDefault="002A1B28" w:rsidP="008973D3">
      <w:pPr>
        <w:ind w:firstLine="709"/>
        <w:jc w:val="center"/>
        <w:rPr>
          <w:sz w:val="20"/>
          <w:szCs w:val="20"/>
        </w:rPr>
      </w:pPr>
    </w:p>
    <w:p w:rsidR="002A1B28" w:rsidRPr="008973D3" w:rsidRDefault="002A1B28" w:rsidP="008973D3">
      <w:pPr>
        <w:ind w:firstLine="709"/>
        <w:jc w:val="center"/>
        <w:rPr>
          <w:sz w:val="20"/>
          <w:szCs w:val="20"/>
        </w:rPr>
      </w:pPr>
    </w:p>
    <w:p w:rsidR="001D1647" w:rsidRPr="008973D3" w:rsidRDefault="00E555C1" w:rsidP="008973D3">
      <w:pPr>
        <w:ind w:right="850" w:firstLine="709"/>
        <w:jc w:val="center"/>
      </w:pPr>
      <w:r w:rsidRPr="008973D3">
        <w:t>Литература</w:t>
      </w:r>
    </w:p>
    <w:p w:rsidR="001A19C2" w:rsidRPr="008973D3" w:rsidRDefault="00E555C1" w:rsidP="001C1D61">
      <w:pPr>
        <w:pStyle w:val="a3"/>
        <w:numPr>
          <w:ilvl w:val="0"/>
          <w:numId w:val="9"/>
        </w:numPr>
        <w:spacing w:line="276" w:lineRule="auto"/>
        <w:ind w:left="0" w:right="850" w:firstLine="709"/>
      </w:pPr>
      <w:proofErr w:type="spellStart"/>
      <w:r w:rsidRPr="008973D3">
        <w:t>Асмолов</w:t>
      </w:r>
      <w:proofErr w:type="spellEnd"/>
      <w:r w:rsidRPr="008973D3">
        <w:t xml:space="preserve"> А. Г. </w:t>
      </w:r>
      <w:proofErr w:type="spellStart"/>
      <w:r w:rsidRPr="008973D3">
        <w:t>Системно-деятельностный</w:t>
      </w:r>
      <w:proofErr w:type="spellEnd"/>
      <w:r w:rsidRPr="008973D3">
        <w:t xml:space="preserve"> подход в разработке стандартов нового поколения/ Педагогика М.: 2009 - №4. - С18-22. </w:t>
      </w:r>
    </w:p>
    <w:p w:rsidR="001A19C2" w:rsidRPr="008973D3" w:rsidRDefault="00E555C1" w:rsidP="001C1D61">
      <w:pPr>
        <w:pStyle w:val="a3"/>
        <w:numPr>
          <w:ilvl w:val="0"/>
          <w:numId w:val="9"/>
        </w:numPr>
        <w:spacing w:line="276" w:lineRule="auto"/>
        <w:ind w:left="0" w:right="850" w:firstLine="709"/>
      </w:pPr>
      <w:r w:rsidRPr="008973D3">
        <w:t xml:space="preserve">Иванова Е. О. </w:t>
      </w:r>
      <w:proofErr w:type="spellStart"/>
      <w:r w:rsidRPr="008973D3">
        <w:t>Компетентностный</w:t>
      </w:r>
      <w:proofErr w:type="spellEnd"/>
      <w:r w:rsidRPr="008973D3">
        <w:t xml:space="preserve"> подход в соотношении со </w:t>
      </w:r>
      <w:proofErr w:type="spellStart"/>
      <w:r w:rsidRPr="008973D3">
        <w:t>знаниево-ориентированным</w:t>
      </w:r>
      <w:proofErr w:type="spellEnd"/>
      <w:r w:rsidRPr="008973D3">
        <w:t xml:space="preserve"> и культурологическим // Интернет-журнал "</w:t>
      </w:r>
      <w:proofErr w:type="spellStart"/>
      <w:r w:rsidRPr="008973D3">
        <w:t>Эйдос</w:t>
      </w:r>
      <w:proofErr w:type="spellEnd"/>
      <w:r w:rsidRPr="008973D3">
        <w:t xml:space="preserve">". - 2007. - 30 сентября. http://www.eidos.ru/journal/2007/0930-23.htm. </w:t>
      </w:r>
    </w:p>
    <w:p w:rsidR="001A19C2" w:rsidRPr="008973D3" w:rsidRDefault="001A19C2" w:rsidP="001C1D61">
      <w:pPr>
        <w:pStyle w:val="a3"/>
        <w:numPr>
          <w:ilvl w:val="0"/>
          <w:numId w:val="9"/>
        </w:numPr>
        <w:spacing w:line="276" w:lineRule="auto"/>
        <w:ind w:left="0" w:right="850" w:firstLine="709"/>
      </w:pPr>
      <w:r w:rsidRPr="008973D3">
        <w:t>Идея для вступления взята из конспекта урока "«Среда обитания организмов», автор Черепенина Е.М. http://www.ikt.oblcit.ru/214/cherepenina/p3aa1.html</w:t>
      </w:r>
    </w:p>
    <w:p w:rsidR="00E555C1" w:rsidRPr="008973D3" w:rsidRDefault="001A19C2" w:rsidP="001C1D61">
      <w:pPr>
        <w:pStyle w:val="a3"/>
        <w:numPr>
          <w:ilvl w:val="0"/>
          <w:numId w:val="9"/>
        </w:numPr>
        <w:spacing w:line="276" w:lineRule="auto"/>
        <w:ind w:left="0" w:right="850" w:firstLine="709"/>
      </w:pPr>
      <w:r w:rsidRPr="008973D3">
        <w:t xml:space="preserve">Лобок А. М. «Школа нового поколения» </w:t>
      </w:r>
      <w:proofErr w:type="spellStart"/>
      <w:r w:rsidRPr="008973D3">
        <w:t>e-mail</w:t>
      </w:r>
      <w:proofErr w:type="spellEnd"/>
      <w:r w:rsidRPr="008973D3">
        <w:t>: aml2005@rambler.ru</w:t>
      </w:r>
    </w:p>
    <w:p w:rsidR="001A19C2" w:rsidRPr="008973D3" w:rsidRDefault="00E555C1" w:rsidP="001C1D61">
      <w:pPr>
        <w:pStyle w:val="a4"/>
        <w:numPr>
          <w:ilvl w:val="0"/>
          <w:numId w:val="9"/>
        </w:numPr>
        <w:spacing w:line="276" w:lineRule="auto"/>
        <w:ind w:left="0" w:right="850" w:firstLine="709"/>
      </w:pPr>
      <w:proofErr w:type="spellStart"/>
      <w:r w:rsidRPr="008973D3">
        <w:t>Петерсон</w:t>
      </w:r>
      <w:proofErr w:type="spellEnd"/>
      <w:r w:rsidRPr="008973D3">
        <w:t xml:space="preserve"> Л.Г., </w:t>
      </w:r>
      <w:proofErr w:type="spellStart"/>
      <w:r w:rsidRPr="008973D3">
        <w:t>Кубышева</w:t>
      </w:r>
      <w:proofErr w:type="spellEnd"/>
      <w:r w:rsidRPr="008973D3">
        <w:t xml:space="preserve"> М.А., Кудряшова Т.Г. Требование к составлению плана урока по дидактической системе деятельностного метода. - М., 2006. </w:t>
      </w:r>
    </w:p>
    <w:p w:rsidR="001A19C2" w:rsidRPr="008973D3" w:rsidRDefault="001A19C2" w:rsidP="001C1D61">
      <w:pPr>
        <w:pStyle w:val="a4"/>
        <w:numPr>
          <w:ilvl w:val="0"/>
          <w:numId w:val="9"/>
        </w:numPr>
        <w:spacing w:line="276" w:lineRule="auto"/>
        <w:ind w:left="0" w:right="850" w:firstLine="709"/>
      </w:pPr>
      <w:r w:rsidRPr="008973D3">
        <w:t xml:space="preserve">Плешаков А.А., Сонин  Н.И. учебник « Биология. </w:t>
      </w:r>
      <w:r w:rsidR="0051131A" w:rsidRPr="008973D3">
        <w:t xml:space="preserve">Введение в биологию. 5 класс» </w:t>
      </w:r>
      <w:r w:rsidR="0052608C">
        <w:t>М.</w:t>
      </w:r>
      <w:r w:rsidRPr="008973D3">
        <w:t>: Дрофа, 2012</w:t>
      </w:r>
    </w:p>
    <w:p w:rsidR="0051131A" w:rsidRPr="008973D3" w:rsidRDefault="001A19C2" w:rsidP="001C1D61">
      <w:pPr>
        <w:pStyle w:val="a3"/>
        <w:numPr>
          <w:ilvl w:val="0"/>
          <w:numId w:val="9"/>
        </w:numPr>
        <w:spacing w:line="276" w:lineRule="auto"/>
        <w:ind w:left="0" w:right="850" w:firstLine="709"/>
      </w:pPr>
      <w:proofErr w:type="spellStart"/>
      <w:r w:rsidRPr="008973D3">
        <w:t>Полат</w:t>
      </w:r>
      <w:proofErr w:type="spellEnd"/>
      <w:r w:rsidRPr="008973D3">
        <w:t xml:space="preserve"> Е.С.  Новые педагогические и информационные технологии в системе образования / М., 2000.</w:t>
      </w:r>
    </w:p>
    <w:p w:rsidR="0051131A" w:rsidRPr="008973D3" w:rsidRDefault="001A19C2" w:rsidP="001C1D61">
      <w:pPr>
        <w:pStyle w:val="a3"/>
        <w:numPr>
          <w:ilvl w:val="0"/>
          <w:numId w:val="9"/>
        </w:numPr>
        <w:spacing w:line="276" w:lineRule="auto"/>
        <w:ind w:left="0" w:right="850" w:firstLine="709"/>
      </w:pPr>
      <w:proofErr w:type="gramStart"/>
      <w:r w:rsidRPr="008973D3">
        <w:t>Сонин</w:t>
      </w:r>
      <w:proofErr w:type="gramEnd"/>
      <w:r w:rsidRPr="008973D3">
        <w:t xml:space="preserve"> Н.И. Биология. Введение в биологию. 5 класс: рабочая тетрадь к учебнику Плешакова А.А., </w:t>
      </w:r>
      <w:proofErr w:type="spellStart"/>
      <w:r w:rsidRPr="008973D3">
        <w:t>Сониниа</w:t>
      </w:r>
      <w:proofErr w:type="spellEnd"/>
      <w:r w:rsidRPr="008973D3">
        <w:t xml:space="preserve"> Н.И « Биология. Введение в биологию. 5 класс» - М.: Дрофа, 2012</w:t>
      </w:r>
    </w:p>
    <w:p w:rsidR="0051131A" w:rsidRPr="008973D3" w:rsidRDefault="0051131A" w:rsidP="001C1D61">
      <w:pPr>
        <w:pStyle w:val="a3"/>
        <w:numPr>
          <w:ilvl w:val="0"/>
          <w:numId w:val="9"/>
        </w:numPr>
        <w:spacing w:line="276" w:lineRule="auto"/>
        <w:ind w:left="0" w:right="850" w:firstLine="709"/>
      </w:pPr>
      <w:r w:rsidRPr="008973D3">
        <w:t xml:space="preserve">Сухов В.П. </w:t>
      </w:r>
      <w:proofErr w:type="spellStart"/>
      <w:r w:rsidRPr="008973D3">
        <w:t>Системно-деятельностный</w:t>
      </w:r>
      <w:proofErr w:type="spellEnd"/>
      <w:r w:rsidRPr="008973D3">
        <w:t xml:space="preserve"> подход в развивающем обучении школьников. СПб</w:t>
      </w:r>
      <w:proofErr w:type="gramStart"/>
      <w:r w:rsidRPr="008973D3">
        <w:t>.:</w:t>
      </w:r>
      <w:r w:rsidR="0052608C">
        <w:t xml:space="preserve"> </w:t>
      </w:r>
      <w:r w:rsidRPr="008973D3">
        <w:t xml:space="preserve"> </w:t>
      </w:r>
      <w:proofErr w:type="gramEnd"/>
      <w:r w:rsidRPr="008973D3">
        <w:t xml:space="preserve">РГПУ им. А.И.Герцена, 2004. </w:t>
      </w:r>
    </w:p>
    <w:p w:rsidR="00641DA6" w:rsidRPr="008973D3" w:rsidRDefault="00641DA6" w:rsidP="008973D3">
      <w:pPr>
        <w:pStyle w:val="a3"/>
        <w:spacing w:before="0" w:beforeAutospacing="0" w:after="0" w:afterAutospacing="0"/>
        <w:ind w:right="850" w:firstLine="709"/>
      </w:pPr>
    </w:p>
    <w:sectPr w:rsidR="00641DA6" w:rsidRPr="008973D3" w:rsidSect="008973D3">
      <w:type w:val="continuous"/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AEE"/>
    <w:multiLevelType w:val="hybridMultilevel"/>
    <w:tmpl w:val="DB24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86BA1"/>
    <w:multiLevelType w:val="hybridMultilevel"/>
    <w:tmpl w:val="BBF8A22A"/>
    <w:lvl w:ilvl="0" w:tplc="3E2C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600B"/>
    <w:multiLevelType w:val="hybridMultilevel"/>
    <w:tmpl w:val="3BD6DC88"/>
    <w:lvl w:ilvl="0" w:tplc="3E2C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C16DA"/>
    <w:multiLevelType w:val="hybridMultilevel"/>
    <w:tmpl w:val="3BD6DC88"/>
    <w:lvl w:ilvl="0" w:tplc="3E2C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D5D39"/>
    <w:multiLevelType w:val="hybridMultilevel"/>
    <w:tmpl w:val="491AF1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813F07"/>
    <w:multiLevelType w:val="hybridMultilevel"/>
    <w:tmpl w:val="82CC7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D7B3C"/>
    <w:multiLevelType w:val="hybridMultilevel"/>
    <w:tmpl w:val="3BD6DC88"/>
    <w:lvl w:ilvl="0" w:tplc="3E2C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B22"/>
    <w:rsid w:val="0002685E"/>
    <w:rsid w:val="00055314"/>
    <w:rsid w:val="000A742C"/>
    <w:rsid w:val="000B0B83"/>
    <w:rsid w:val="00144413"/>
    <w:rsid w:val="00167A47"/>
    <w:rsid w:val="001A19C2"/>
    <w:rsid w:val="001A4A64"/>
    <w:rsid w:val="001B2FAE"/>
    <w:rsid w:val="001C1D61"/>
    <w:rsid w:val="001D1647"/>
    <w:rsid w:val="001E2991"/>
    <w:rsid w:val="002706A4"/>
    <w:rsid w:val="00271F6B"/>
    <w:rsid w:val="00272592"/>
    <w:rsid w:val="002A1B28"/>
    <w:rsid w:val="002A5CDB"/>
    <w:rsid w:val="002B3271"/>
    <w:rsid w:val="0030127B"/>
    <w:rsid w:val="00307B22"/>
    <w:rsid w:val="00346222"/>
    <w:rsid w:val="00351C3C"/>
    <w:rsid w:val="0036365B"/>
    <w:rsid w:val="00374792"/>
    <w:rsid w:val="003D122E"/>
    <w:rsid w:val="004506EC"/>
    <w:rsid w:val="004816AD"/>
    <w:rsid w:val="004D0242"/>
    <w:rsid w:val="004F4C48"/>
    <w:rsid w:val="0051131A"/>
    <w:rsid w:val="00517572"/>
    <w:rsid w:val="0052155F"/>
    <w:rsid w:val="0052608C"/>
    <w:rsid w:val="0055077D"/>
    <w:rsid w:val="00586B4A"/>
    <w:rsid w:val="005B2301"/>
    <w:rsid w:val="005C72AA"/>
    <w:rsid w:val="005E008E"/>
    <w:rsid w:val="00641DA6"/>
    <w:rsid w:val="00726A61"/>
    <w:rsid w:val="00734AF8"/>
    <w:rsid w:val="007800B4"/>
    <w:rsid w:val="007B29E8"/>
    <w:rsid w:val="007B3765"/>
    <w:rsid w:val="007C5BC5"/>
    <w:rsid w:val="00873742"/>
    <w:rsid w:val="008842CF"/>
    <w:rsid w:val="00893AA0"/>
    <w:rsid w:val="00894AC1"/>
    <w:rsid w:val="008973D3"/>
    <w:rsid w:val="008B3F43"/>
    <w:rsid w:val="009317EE"/>
    <w:rsid w:val="009A4214"/>
    <w:rsid w:val="009E1ECB"/>
    <w:rsid w:val="009F3B5E"/>
    <w:rsid w:val="00A11EB8"/>
    <w:rsid w:val="00A20C4B"/>
    <w:rsid w:val="00A3159B"/>
    <w:rsid w:val="00B32DE2"/>
    <w:rsid w:val="00B71AF2"/>
    <w:rsid w:val="00B751AA"/>
    <w:rsid w:val="00BC1976"/>
    <w:rsid w:val="00BD1D5D"/>
    <w:rsid w:val="00BD7D89"/>
    <w:rsid w:val="00C0122B"/>
    <w:rsid w:val="00C05BD0"/>
    <w:rsid w:val="00C34605"/>
    <w:rsid w:val="00C515FF"/>
    <w:rsid w:val="00C82615"/>
    <w:rsid w:val="00C94BC9"/>
    <w:rsid w:val="00CB04BF"/>
    <w:rsid w:val="00CE2113"/>
    <w:rsid w:val="00D23282"/>
    <w:rsid w:val="00D35D64"/>
    <w:rsid w:val="00D77C10"/>
    <w:rsid w:val="00D82082"/>
    <w:rsid w:val="00DA0850"/>
    <w:rsid w:val="00DA35C0"/>
    <w:rsid w:val="00DC17FE"/>
    <w:rsid w:val="00DD48C2"/>
    <w:rsid w:val="00DD6BCE"/>
    <w:rsid w:val="00E3288A"/>
    <w:rsid w:val="00E367F9"/>
    <w:rsid w:val="00E555C1"/>
    <w:rsid w:val="00EF03D2"/>
    <w:rsid w:val="00F02E05"/>
    <w:rsid w:val="00F2627C"/>
    <w:rsid w:val="00F5555C"/>
    <w:rsid w:val="00F664B8"/>
    <w:rsid w:val="00F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B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29E8"/>
    <w:pPr>
      <w:ind w:left="720"/>
      <w:contextualSpacing/>
    </w:pPr>
  </w:style>
  <w:style w:type="character" w:styleId="a5">
    <w:name w:val="page number"/>
    <w:basedOn w:val="a0"/>
    <w:rsid w:val="001D1647"/>
  </w:style>
  <w:style w:type="character" w:styleId="a6">
    <w:name w:val="Strong"/>
    <w:basedOn w:val="a0"/>
    <w:qFormat/>
    <w:rsid w:val="001D1647"/>
    <w:rPr>
      <w:b/>
      <w:bCs/>
    </w:rPr>
  </w:style>
  <w:style w:type="character" w:styleId="a7">
    <w:name w:val="Emphasis"/>
    <w:basedOn w:val="a0"/>
    <w:qFormat/>
    <w:rsid w:val="001D1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08EB-D8CB-4B55-9E51-2412C76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42</cp:revision>
  <dcterms:created xsi:type="dcterms:W3CDTF">2013-04-09T06:12:00Z</dcterms:created>
  <dcterms:modified xsi:type="dcterms:W3CDTF">2013-05-13T07:47:00Z</dcterms:modified>
</cp:coreProperties>
</file>