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6C" w:rsidRPr="001C376C" w:rsidRDefault="001C376C" w:rsidP="001C376C">
      <w:pPr>
        <w:jc w:val="center"/>
        <w:rPr>
          <w:b/>
          <w:sz w:val="24"/>
          <w:szCs w:val="24"/>
        </w:rPr>
      </w:pPr>
      <w:r w:rsidRPr="001C376C">
        <w:rPr>
          <w:b/>
          <w:sz w:val="24"/>
          <w:szCs w:val="24"/>
        </w:rPr>
        <w:t xml:space="preserve">Семинар учителей математики и информатики </w:t>
      </w:r>
    </w:p>
    <w:p w:rsidR="001C376C" w:rsidRPr="001C376C" w:rsidRDefault="001C376C" w:rsidP="001C376C">
      <w:pPr>
        <w:jc w:val="center"/>
        <w:rPr>
          <w:b/>
          <w:sz w:val="24"/>
          <w:szCs w:val="24"/>
        </w:rPr>
      </w:pPr>
      <w:proofErr w:type="spellStart"/>
      <w:r w:rsidRPr="001C376C">
        <w:rPr>
          <w:b/>
          <w:sz w:val="24"/>
          <w:szCs w:val="24"/>
        </w:rPr>
        <w:t>Сумпосадской</w:t>
      </w:r>
      <w:proofErr w:type="spellEnd"/>
      <w:r w:rsidRPr="001C376C">
        <w:rPr>
          <w:b/>
          <w:sz w:val="24"/>
          <w:szCs w:val="24"/>
        </w:rPr>
        <w:t xml:space="preserve"> образовательной волости</w:t>
      </w:r>
    </w:p>
    <w:p w:rsidR="001C376C" w:rsidRPr="001C376C" w:rsidRDefault="001C376C" w:rsidP="001C376C">
      <w:pPr>
        <w:jc w:val="center"/>
        <w:rPr>
          <w:b/>
          <w:sz w:val="24"/>
          <w:szCs w:val="24"/>
        </w:rPr>
      </w:pPr>
      <w:r w:rsidRPr="001C376C">
        <w:rPr>
          <w:b/>
          <w:sz w:val="24"/>
          <w:szCs w:val="24"/>
        </w:rPr>
        <w:t xml:space="preserve"> 30 ноября 2012 года</w:t>
      </w:r>
    </w:p>
    <w:p w:rsidR="001C376C" w:rsidRDefault="001C376C" w:rsidP="001C376C">
      <w:pPr>
        <w:jc w:val="center"/>
        <w:rPr>
          <w:sz w:val="24"/>
          <w:szCs w:val="24"/>
        </w:rPr>
      </w:pPr>
      <w:r w:rsidRPr="003C282A">
        <w:rPr>
          <w:sz w:val="24"/>
          <w:szCs w:val="24"/>
        </w:rPr>
        <w:t>Место проведения – МОУ «Сумпосадская СОШ»</w:t>
      </w:r>
    </w:p>
    <w:p w:rsidR="001C376C" w:rsidRPr="003C282A" w:rsidRDefault="001C376C" w:rsidP="001C376C">
      <w:pPr>
        <w:jc w:val="center"/>
        <w:rPr>
          <w:sz w:val="24"/>
          <w:szCs w:val="24"/>
        </w:rPr>
      </w:pPr>
    </w:p>
    <w:p w:rsidR="001C376C" w:rsidRPr="003C282A" w:rsidRDefault="001C376C" w:rsidP="001C376C">
      <w:pPr>
        <w:jc w:val="both"/>
        <w:rPr>
          <w:sz w:val="24"/>
          <w:szCs w:val="24"/>
        </w:rPr>
      </w:pPr>
      <w:r w:rsidRPr="003C282A">
        <w:rPr>
          <w:sz w:val="24"/>
          <w:szCs w:val="24"/>
        </w:rPr>
        <w:t>Присутствовали:</w:t>
      </w:r>
    </w:p>
    <w:p w:rsidR="001C376C" w:rsidRPr="003C282A" w:rsidRDefault="001C376C" w:rsidP="001C376C">
      <w:pPr>
        <w:jc w:val="both"/>
        <w:rPr>
          <w:sz w:val="24"/>
          <w:szCs w:val="24"/>
        </w:rPr>
      </w:pPr>
      <w:r w:rsidRPr="003C282A">
        <w:rPr>
          <w:sz w:val="24"/>
          <w:szCs w:val="24"/>
        </w:rPr>
        <w:t xml:space="preserve">учителя математики: Чернявская А. Н., </w:t>
      </w:r>
      <w:proofErr w:type="spellStart"/>
      <w:r w:rsidRPr="003C282A">
        <w:rPr>
          <w:sz w:val="24"/>
          <w:szCs w:val="24"/>
        </w:rPr>
        <w:t>Махилёва</w:t>
      </w:r>
      <w:proofErr w:type="spellEnd"/>
      <w:r w:rsidRPr="003C282A">
        <w:rPr>
          <w:sz w:val="24"/>
          <w:szCs w:val="24"/>
        </w:rPr>
        <w:t xml:space="preserve"> Н. П., </w:t>
      </w:r>
      <w:proofErr w:type="spellStart"/>
      <w:r w:rsidRPr="003C282A">
        <w:rPr>
          <w:sz w:val="24"/>
          <w:szCs w:val="24"/>
        </w:rPr>
        <w:t>Моревикова</w:t>
      </w:r>
      <w:proofErr w:type="spellEnd"/>
      <w:r w:rsidRPr="003C282A">
        <w:rPr>
          <w:sz w:val="24"/>
          <w:szCs w:val="24"/>
        </w:rPr>
        <w:t xml:space="preserve"> Н. Н., Игнатенко Л. Х., </w:t>
      </w:r>
      <w:proofErr w:type="spellStart"/>
      <w:r w:rsidRPr="003C282A">
        <w:rPr>
          <w:sz w:val="24"/>
          <w:szCs w:val="24"/>
        </w:rPr>
        <w:t>Сулковская</w:t>
      </w:r>
      <w:proofErr w:type="spellEnd"/>
      <w:r w:rsidRPr="003C282A">
        <w:rPr>
          <w:sz w:val="24"/>
          <w:szCs w:val="24"/>
        </w:rPr>
        <w:t xml:space="preserve"> Т. С., Кичигина В. М., </w:t>
      </w:r>
      <w:proofErr w:type="spellStart"/>
      <w:r w:rsidRPr="003C282A">
        <w:rPr>
          <w:sz w:val="24"/>
          <w:szCs w:val="24"/>
        </w:rPr>
        <w:t>Мышенкова</w:t>
      </w:r>
      <w:proofErr w:type="spellEnd"/>
      <w:r w:rsidRPr="003C282A">
        <w:rPr>
          <w:sz w:val="24"/>
          <w:szCs w:val="24"/>
        </w:rPr>
        <w:t xml:space="preserve"> Э А.;</w:t>
      </w:r>
    </w:p>
    <w:p w:rsidR="001C376C" w:rsidRPr="003C282A" w:rsidRDefault="001C376C" w:rsidP="001C376C">
      <w:pPr>
        <w:jc w:val="both"/>
        <w:rPr>
          <w:sz w:val="24"/>
          <w:szCs w:val="24"/>
        </w:rPr>
      </w:pPr>
      <w:r w:rsidRPr="003C282A">
        <w:rPr>
          <w:sz w:val="24"/>
          <w:szCs w:val="24"/>
        </w:rPr>
        <w:t xml:space="preserve">учителя информатики: Титова О. А., Фёдорова Л. П., Кононова Н. В., Архипова Е. О., </w:t>
      </w:r>
      <w:proofErr w:type="spellStart"/>
      <w:r w:rsidRPr="003C282A">
        <w:rPr>
          <w:sz w:val="24"/>
          <w:szCs w:val="24"/>
        </w:rPr>
        <w:t>Ермакович</w:t>
      </w:r>
      <w:proofErr w:type="spellEnd"/>
      <w:r w:rsidRPr="003C282A">
        <w:rPr>
          <w:sz w:val="24"/>
          <w:szCs w:val="24"/>
        </w:rPr>
        <w:t xml:space="preserve"> Л.А.;</w:t>
      </w:r>
    </w:p>
    <w:p w:rsidR="001C376C" w:rsidRPr="003C282A" w:rsidRDefault="001C376C" w:rsidP="001C376C">
      <w:pPr>
        <w:jc w:val="both"/>
        <w:rPr>
          <w:sz w:val="24"/>
          <w:szCs w:val="24"/>
        </w:rPr>
      </w:pPr>
      <w:r w:rsidRPr="003C282A">
        <w:rPr>
          <w:sz w:val="24"/>
          <w:szCs w:val="24"/>
        </w:rPr>
        <w:t>учителя начальных классов: Петрусевич С. Г.</w:t>
      </w:r>
    </w:p>
    <w:p w:rsidR="001C376C" w:rsidRPr="003C282A" w:rsidRDefault="001C376C" w:rsidP="001C376C">
      <w:pPr>
        <w:jc w:val="both"/>
        <w:rPr>
          <w:sz w:val="24"/>
          <w:szCs w:val="24"/>
        </w:rPr>
      </w:pPr>
      <w:r w:rsidRPr="003C282A">
        <w:rPr>
          <w:sz w:val="24"/>
          <w:szCs w:val="24"/>
        </w:rPr>
        <w:t>Титова Е. Т., методист;</w:t>
      </w:r>
    </w:p>
    <w:p w:rsidR="001C376C" w:rsidRPr="003C282A" w:rsidRDefault="001C376C" w:rsidP="001C376C">
      <w:pPr>
        <w:shd w:val="clear" w:color="auto" w:fill="FFFFFF"/>
        <w:ind w:right="16"/>
        <w:jc w:val="both"/>
        <w:rPr>
          <w:sz w:val="24"/>
          <w:szCs w:val="24"/>
        </w:rPr>
      </w:pPr>
      <w:r w:rsidRPr="003C282A">
        <w:rPr>
          <w:sz w:val="24"/>
          <w:szCs w:val="24"/>
        </w:rPr>
        <w:t>руководители  ОУ: Соболева Л. В.</w:t>
      </w:r>
      <w:r w:rsidRPr="003C282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376C" w:rsidRPr="003C282A" w:rsidRDefault="001C376C" w:rsidP="001C376C">
      <w:pPr>
        <w:shd w:val="clear" w:color="auto" w:fill="FFFFFF"/>
        <w:ind w:right="16"/>
        <w:jc w:val="both"/>
        <w:rPr>
          <w:bCs/>
          <w:iCs/>
          <w:spacing w:val="4"/>
          <w:sz w:val="24"/>
          <w:szCs w:val="24"/>
        </w:rPr>
      </w:pPr>
      <w:r w:rsidRPr="003C282A">
        <w:rPr>
          <w:b/>
          <w:bCs/>
          <w:iCs/>
          <w:spacing w:val="4"/>
          <w:sz w:val="24"/>
          <w:szCs w:val="24"/>
        </w:rPr>
        <w:t>Задачи</w:t>
      </w:r>
      <w:r w:rsidRPr="003C282A">
        <w:rPr>
          <w:bCs/>
          <w:iCs/>
          <w:spacing w:val="4"/>
          <w:sz w:val="24"/>
          <w:szCs w:val="24"/>
        </w:rPr>
        <w:t xml:space="preserve">: </w:t>
      </w:r>
    </w:p>
    <w:p w:rsidR="001C376C" w:rsidRPr="003C282A" w:rsidRDefault="001C376C" w:rsidP="001C376C">
      <w:pPr>
        <w:pStyle w:val="a5"/>
        <w:numPr>
          <w:ilvl w:val="0"/>
          <w:numId w:val="1"/>
        </w:numPr>
        <w:shd w:val="clear" w:color="auto" w:fill="FFFFFF"/>
        <w:ind w:right="16"/>
        <w:jc w:val="both"/>
        <w:rPr>
          <w:bCs/>
          <w:iCs/>
          <w:spacing w:val="4"/>
        </w:rPr>
      </w:pPr>
      <w:r w:rsidRPr="003C282A">
        <w:rPr>
          <w:bCs/>
          <w:iCs/>
          <w:spacing w:val="4"/>
        </w:rPr>
        <w:t xml:space="preserve">методическое сопровождение реализации ФГОС основного общего образования через систему использования активных форм обучения; </w:t>
      </w:r>
    </w:p>
    <w:p w:rsidR="001C376C" w:rsidRPr="003C282A" w:rsidRDefault="001C376C" w:rsidP="001C376C">
      <w:pPr>
        <w:pStyle w:val="a5"/>
        <w:numPr>
          <w:ilvl w:val="0"/>
          <w:numId w:val="1"/>
        </w:numPr>
        <w:shd w:val="clear" w:color="auto" w:fill="FFFFFF"/>
        <w:ind w:right="16"/>
        <w:jc w:val="both"/>
      </w:pPr>
      <w:r w:rsidRPr="003C282A">
        <w:rPr>
          <w:bCs/>
          <w:iCs/>
          <w:spacing w:val="4"/>
        </w:rPr>
        <w:t>обеспечения качественного продуктивного взаимодействия учителя и обучающихся в формировании ключевых компетентностей при реализации образовательных программ;</w:t>
      </w:r>
    </w:p>
    <w:p w:rsidR="001C376C" w:rsidRPr="003C282A" w:rsidRDefault="001C376C" w:rsidP="001C376C">
      <w:pPr>
        <w:pStyle w:val="a5"/>
        <w:numPr>
          <w:ilvl w:val="0"/>
          <w:numId w:val="1"/>
        </w:numPr>
        <w:shd w:val="clear" w:color="auto" w:fill="FFFFFF"/>
        <w:ind w:right="16"/>
        <w:rPr>
          <w:b/>
        </w:rPr>
      </w:pPr>
      <w:r w:rsidRPr="003C282A">
        <w:rPr>
          <w:bCs/>
          <w:iCs/>
          <w:spacing w:val="4"/>
        </w:rPr>
        <w:t xml:space="preserve">методическое сопровождение исследовательской деятельности учителя и </w:t>
      </w:r>
      <w:proofErr w:type="gramStart"/>
      <w:r w:rsidRPr="003C282A">
        <w:rPr>
          <w:bCs/>
          <w:iCs/>
          <w:spacing w:val="4"/>
        </w:rPr>
        <w:t>обучающихся</w:t>
      </w:r>
      <w:proofErr w:type="gramEnd"/>
      <w:r w:rsidRPr="003C282A">
        <w:rPr>
          <w:bCs/>
          <w:iCs/>
          <w:spacing w:val="4"/>
        </w:rPr>
        <w:t xml:space="preserve"> </w:t>
      </w:r>
    </w:p>
    <w:p w:rsidR="001C376C" w:rsidRPr="003C282A" w:rsidRDefault="001C376C" w:rsidP="001C376C">
      <w:pPr>
        <w:pStyle w:val="a5"/>
        <w:shd w:val="clear" w:color="auto" w:fill="FFFFFF"/>
        <w:ind w:left="100" w:right="16"/>
        <w:jc w:val="center"/>
        <w:rPr>
          <w:b/>
        </w:rPr>
      </w:pPr>
      <w:r>
        <w:rPr>
          <w:b/>
        </w:rPr>
        <w:t xml:space="preserve">Программа </w:t>
      </w:r>
    </w:p>
    <w:p w:rsidR="001C376C" w:rsidRPr="003C282A" w:rsidRDefault="001C376C" w:rsidP="001C376C">
      <w:pPr>
        <w:pStyle w:val="a5"/>
        <w:numPr>
          <w:ilvl w:val="0"/>
          <w:numId w:val="3"/>
        </w:numPr>
        <w:shd w:val="clear" w:color="auto" w:fill="FFFFFF"/>
        <w:ind w:left="100" w:right="16" w:firstLine="0"/>
      </w:pPr>
      <w:r w:rsidRPr="003C282A">
        <w:t xml:space="preserve">Активные формы обучения на уроках математики, Чернявская А. Н., руководитель МО учителей математики. </w:t>
      </w:r>
    </w:p>
    <w:p w:rsidR="001C376C" w:rsidRPr="003C282A" w:rsidRDefault="001C376C" w:rsidP="001C376C">
      <w:pPr>
        <w:shd w:val="clear" w:color="auto" w:fill="FFFFFF"/>
        <w:ind w:left="100" w:right="16"/>
        <w:rPr>
          <w:sz w:val="24"/>
          <w:szCs w:val="24"/>
        </w:rPr>
      </w:pPr>
    </w:p>
    <w:p w:rsidR="001C376C" w:rsidRPr="003C282A" w:rsidRDefault="001C376C" w:rsidP="001C376C">
      <w:pPr>
        <w:pStyle w:val="a5"/>
        <w:numPr>
          <w:ilvl w:val="0"/>
          <w:numId w:val="3"/>
        </w:numPr>
        <w:shd w:val="clear" w:color="auto" w:fill="FFFFFF"/>
        <w:ind w:right="16"/>
      </w:pPr>
      <w:r w:rsidRPr="003C282A">
        <w:t xml:space="preserve">Урок по теме «Построение графиков тригонометрических функций с помощью компьютерной программы» - </w:t>
      </w:r>
      <w:proofErr w:type="spellStart"/>
      <w:r w:rsidRPr="003C282A">
        <w:t>метапредметные</w:t>
      </w:r>
      <w:proofErr w:type="spellEnd"/>
      <w:r w:rsidRPr="003C282A">
        <w:t xml:space="preserve"> связи в преподавании математики информатики, 10 класс, </w:t>
      </w:r>
      <w:proofErr w:type="spellStart"/>
      <w:r w:rsidRPr="003C282A">
        <w:t>Махилёва</w:t>
      </w:r>
      <w:proofErr w:type="spellEnd"/>
      <w:r w:rsidRPr="003C282A">
        <w:t xml:space="preserve"> Н. П., учитель математики, Титова О. А., учитель информатики.</w:t>
      </w:r>
    </w:p>
    <w:p w:rsidR="001C376C" w:rsidRPr="003C282A" w:rsidRDefault="001C376C" w:rsidP="001C376C">
      <w:pPr>
        <w:pStyle w:val="a5"/>
        <w:numPr>
          <w:ilvl w:val="0"/>
          <w:numId w:val="3"/>
        </w:numPr>
        <w:shd w:val="clear" w:color="auto" w:fill="FFFFFF"/>
        <w:ind w:right="16"/>
      </w:pPr>
      <w:r w:rsidRPr="003C282A">
        <w:t>Внеурочное занятие «Путешествие в компьютерную долину», 3 класс, учитель Титова О. А.</w:t>
      </w:r>
    </w:p>
    <w:p w:rsidR="001C376C" w:rsidRPr="003C282A" w:rsidRDefault="001C376C" w:rsidP="001C376C">
      <w:pPr>
        <w:pStyle w:val="a5"/>
        <w:shd w:val="clear" w:color="auto" w:fill="FFFFFF"/>
        <w:ind w:left="460" w:right="16"/>
      </w:pPr>
      <w:r w:rsidRPr="003C282A">
        <w:t xml:space="preserve">Обзор статей методического журнала «Всё для учителя. Информатика в школе», рубрика – внеурочная работа, учитель Титова О. А. </w:t>
      </w:r>
    </w:p>
    <w:p w:rsidR="001C376C" w:rsidRPr="003C282A" w:rsidRDefault="001C376C" w:rsidP="001C376C">
      <w:pPr>
        <w:pStyle w:val="a5"/>
        <w:numPr>
          <w:ilvl w:val="0"/>
          <w:numId w:val="3"/>
        </w:numPr>
        <w:shd w:val="clear" w:color="auto" w:fill="FFFFFF"/>
        <w:ind w:right="16"/>
      </w:pPr>
      <w:r w:rsidRPr="003C282A">
        <w:t xml:space="preserve">Исследовательская работа «Магическое число 13», обучающаяся 9 класса </w:t>
      </w:r>
      <w:proofErr w:type="spellStart"/>
      <w:r w:rsidRPr="003C282A">
        <w:t>Имбра</w:t>
      </w:r>
      <w:proofErr w:type="spellEnd"/>
      <w:r w:rsidRPr="003C282A">
        <w:t xml:space="preserve"> </w:t>
      </w:r>
      <w:proofErr w:type="spellStart"/>
      <w:r w:rsidRPr="003C282A">
        <w:t>Джесика</w:t>
      </w:r>
      <w:proofErr w:type="spellEnd"/>
      <w:r w:rsidRPr="003C282A">
        <w:t>.</w:t>
      </w:r>
    </w:p>
    <w:p w:rsidR="001C376C" w:rsidRPr="003C282A" w:rsidRDefault="001C376C" w:rsidP="001C376C">
      <w:pPr>
        <w:pStyle w:val="a5"/>
        <w:numPr>
          <w:ilvl w:val="0"/>
          <w:numId w:val="3"/>
        </w:numPr>
        <w:shd w:val="clear" w:color="auto" w:fill="FFFFFF"/>
        <w:ind w:right="16"/>
      </w:pPr>
      <w:r w:rsidRPr="003C282A">
        <w:t>Итоги проведения ГИА- 9 класс, ЕГЭ – 11класс в 2012году.</w:t>
      </w:r>
    </w:p>
    <w:p w:rsidR="001C376C" w:rsidRPr="003C282A" w:rsidRDefault="001C376C" w:rsidP="001C376C">
      <w:pPr>
        <w:pStyle w:val="a5"/>
        <w:shd w:val="clear" w:color="auto" w:fill="FFFFFF"/>
        <w:ind w:right="16"/>
        <w:jc w:val="both"/>
        <w:rPr>
          <w:bCs/>
          <w:iCs/>
          <w:spacing w:val="-1"/>
        </w:rPr>
      </w:pPr>
      <w:r w:rsidRPr="003C282A">
        <w:t>Рекомендации</w:t>
      </w:r>
      <w:r>
        <w:t xml:space="preserve"> по подготовке к ГИА</w:t>
      </w:r>
      <w:r w:rsidRPr="003C282A">
        <w:t xml:space="preserve">: </w:t>
      </w:r>
    </w:p>
    <w:p w:rsidR="001C376C" w:rsidRPr="003C282A" w:rsidRDefault="001C376C" w:rsidP="001C376C">
      <w:pPr>
        <w:pStyle w:val="a5"/>
        <w:numPr>
          <w:ilvl w:val="0"/>
          <w:numId w:val="2"/>
        </w:numPr>
        <w:shd w:val="clear" w:color="auto" w:fill="FFFFFF"/>
        <w:ind w:right="16"/>
        <w:jc w:val="both"/>
        <w:rPr>
          <w:bCs/>
          <w:iCs/>
          <w:spacing w:val="-1"/>
        </w:rPr>
      </w:pPr>
      <w:r w:rsidRPr="003C282A">
        <w:rPr>
          <w:bCs/>
          <w:iCs/>
          <w:spacing w:val="-1"/>
        </w:rPr>
        <w:t xml:space="preserve">выявление и распространение позитивного опыта учителей,  достигающих высоких результатов в обучении учащихся за счет построения педагогической деятельности, учитывающей особенности конкретных учеников; </w:t>
      </w:r>
    </w:p>
    <w:p w:rsidR="001C376C" w:rsidRPr="003C282A" w:rsidRDefault="001C376C" w:rsidP="001C376C">
      <w:pPr>
        <w:pStyle w:val="a5"/>
        <w:numPr>
          <w:ilvl w:val="0"/>
          <w:numId w:val="2"/>
        </w:numPr>
        <w:shd w:val="clear" w:color="auto" w:fill="FFFFFF"/>
        <w:ind w:right="16"/>
        <w:jc w:val="both"/>
        <w:rPr>
          <w:bCs/>
          <w:iCs/>
          <w:spacing w:val="-1"/>
        </w:rPr>
      </w:pPr>
      <w:r w:rsidRPr="003C282A">
        <w:rPr>
          <w:bCs/>
          <w:iCs/>
          <w:spacing w:val="-1"/>
        </w:rPr>
        <w:t xml:space="preserve">определение и разработка актуальных методических проблем, требующих решения; проектирование и организация на этой основе деятельности методических объединений различного уровня по обеспечению более высокого качества подготовки выпускников школ в условиях модернизации образования; </w:t>
      </w:r>
    </w:p>
    <w:p w:rsidR="001C376C" w:rsidRPr="003C282A" w:rsidRDefault="001C376C" w:rsidP="001C376C">
      <w:pPr>
        <w:pStyle w:val="a5"/>
        <w:numPr>
          <w:ilvl w:val="0"/>
          <w:numId w:val="2"/>
        </w:numPr>
        <w:shd w:val="clear" w:color="auto" w:fill="FFFFFF"/>
        <w:ind w:right="16"/>
        <w:jc w:val="both"/>
        <w:rPr>
          <w:bCs/>
          <w:iCs/>
          <w:spacing w:val="-1"/>
        </w:rPr>
      </w:pPr>
      <w:r w:rsidRPr="003C282A">
        <w:rPr>
          <w:bCs/>
          <w:iCs/>
          <w:spacing w:val="-1"/>
        </w:rPr>
        <w:t xml:space="preserve">проектирование и реализация обучения на основе построения индивидуальной образовательной траектории </w:t>
      </w:r>
      <w:proofErr w:type="gramStart"/>
      <w:r w:rsidRPr="003C282A">
        <w:rPr>
          <w:bCs/>
          <w:iCs/>
          <w:spacing w:val="-1"/>
        </w:rPr>
        <w:t>обучающихся</w:t>
      </w:r>
      <w:proofErr w:type="gramEnd"/>
    </w:p>
    <w:p w:rsidR="001C376C" w:rsidRPr="003C282A" w:rsidRDefault="001C376C" w:rsidP="001C376C">
      <w:pPr>
        <w:pStyle w:val="a5"/>
        <w:numPr>
          <w:ilvl w:val="0"/>
          <w:numId w:val="3"/>
        </w:numPr>
        <w:shd w:val="clear" w:color="auto" w:fill="FFFFFF"/>
        <w:ind w:right="16"/>
        <w:jc w:val="both"/>
        <w:rPr>
          <w:b/>
          <w:bCs/>
          <w:iCs/>
          <w:spacing w:val="-1"/>
        </w:rPr>
      </w:pPr>
      <w:r w:rsidRPr="003C282A">
        <w:rPr>
          <w:b/>
          <w:bCs/>
          <w:iCs/>
          <w:spacing w:val="-1"/>
        </w:rPr>
        <w:t>Рефлексия по итогам семинара</w:t>
      </w:r>
      <w:r w:rsidRPr="003C282A">
        <w:rPr>
          <w:b/>
        </w:rPr>
        <w:t xml:space="preserve"> (краткие высказывания учителей):</w:t>
      </w:r>
    </w:p>
    <w:p w:rsidR="001C376C" w:rsidRPr="003C282A" w:rsidRDefault="001C376C" w:rsidP="001C376C">
      <w:pPr>
        <w:pStyle w:val="a5"/>
        <w:shd w:val="clear" w:color="auto" w:fill="FFFFFF"/>
        <w:ind w:left="460" w:right="16"/>
        <w:jc w:val="both"/>
      </w:pPr>
      <w:r w:rsidRPr="003C282A">
        <w:t>Игнатенко Л. Х. – привлекла внимание исследовательская работа «Магическое число 13» глубиной раскрытие темы;</w:t>
      </w:r>
    </w:p>
    <w:p w:rsidR="001C376C" w:rsidRPr="003C282A" w:rsidRDefault="001C376C" w:rsidP="001C376C">
      <w:pPr>
        <w:pStyle w:val="a5"/>
        <w:shd w:val="clear" w:color="auto" w:fill="FFFFFF"/>
        <w:ind w:left="460" w:right="16"/>
        <w:jc w:val="both"/>
      </w:pPr>
      <w:proofErr w:type="spellStart"/>
      <w:r w:rsidRPr="003C282A">
        <w:t>Сулковская</w:t>
      </w:r>
      <w:proofErr w:type="spellEnd"/>
      <w:r w:rsidRPr="003C282A">
        <w:t xml:space="preserve"> Т. С. – внеурочное занятие по информатике в 3классе показало, что дети усваивают предмет лучше в раннем возрасте;</w:t>
      </w:r>
    </w:p>
    <w:p w:rsidR="001C376C" w:rsidRPr="003C282A" w:rsidRDefault="001C376C" w:rsidP="001C376C">
      <w:pPr>
        <w:pStyle w:val="a5"/>
        <w:shd w:val="clear" w:color="auto" w:fill="FFFFFF"/>
        <w:ind w:left="460" w:right="16"/>
        <w:jc w:val="both"/>
      </w:pPr>
      <w:r w:rsidRPr="003C282A">
        <w:lastRenderedPageBreak/>
        <w:t>Кичигина В. М. – очень заинтересовала  исследовательская работа «Магическое число 13»;</w:t>
      </w:r>
    </w:p>
    <w:p w:rsidR="001C376C" w:rsidRPr="003C282A" w:rsidRDefault="001C376C" w:rsidP="001C376C">
      <w:pPr>
        <w:pStyle w:val="a5"/>
        <w:shd w:val="clear" w:color="auto" w:fill="FFFFFF"/>
        <w:ind w:left="460" w:right="16"/>
        <w:jc w:val="both"/>
      </w:pPr>
      <w:proofErr w:type="spellStart"/>
      <w:r w:rsidRPr="003C282A">
        <w:t>Моревикова</w:t>
      </w:r>
      <w:proofErr w:type="spellEnd"/>
      <w:r w:rsidRPr="003C282A">
        <w:t xml:space="preserve"> Н. Н. – взяла для своей работы «Построение графиков тригонометрических функций с помощью компьютерной программы», увидела </w:t>
      </w:r>
      <w:proofErr w:type="spellStart"/>
      <w:r w:rsidRPr="003C282A">
        <w:t>Махилёву</w:t>
      </w:r>
      <w:proofErr w:type="spellEnd"/>
      <w:r w:rsidRPr="003C282A">
        <w:t xml:space="preserve"> Н. П., </w:t>
      </w:r>
      <w:proofErr w:type="gramStart"/>
      <w:r w:rsidRPr="003C282A">
        <w:t>работающую</w:t>
      </w:r>
      <w:proofErr w:type="gramEnd"/>
      <w:r w:rsidRPr="003C282A">
        <w:t xml:space="preserve"> с компьютером на уроках математики в</w:t>
      </w:r>
      <w:r>
        <w:t xml:space="preserve"> сотрудничестве с учителем информатики</w:t>
      </w:r>
      <w:r w:rsidRPr="003C282A">
        <w:t>;</w:t>
      </w:r>
    </w:p>
    <w:p w:rsidR="001C376C" w:rsidRPr="003C282A" w:rsidRDefault="001C376C" w:rsidP="001C376C">
      <w:pPr>
        <w:pStyle w:val="a5"/>
        <w:shd w:val="clear" w:color="auto" w:fill="FFFFFF"/>
        <w:ind w:left="460" w:right="16"/>
        <w:jc w:val="both"/>
      </w:pPr>
      <w:r w:rsidRPr="003C282A">
        <w:t xml:space="preserve">Фёдорова Л. П. – совместная работа учителей математики и информатики - залог успешности учеников, </w:t>
      </w:r>
      <w:r w:rsidRPr="003C282A">
        <w:rPr>
          <w:bCs/>
          <w:iCs/>
          <w:spacing w:val="4"/>
        </w:rPr>
        <w:t>формирование ключевых компетентностей при реализации образовательных программ;</w:t>
      </w:r>
    </w:p>
    <w:p w:rsidR="001C376C" w:rsidRPr="003C282A" w:rsidRDefault="001C376C" w:rsidP="001C376C">
      <w:pPr>
        <w:pStyle w:val="a5"/>
        <w:shd w:val="clear" w:color="auto" w:fill="FFFFFF"/>
        <w:ind w:left="460" w:right="16"/>
        <w:jc w:val="both"/>
      </w:pPr>
      <w:r w:rsidRPr="003C282A">
        <w:t>Кононова Н. В. – использовани</w:t>
      </w:r>
      <w:r>
        <w:t>е программы «Графики и функции»</w:t>
      </w:r>
      <w:r w:rsidRPr="003C282A">
        <w:t>;</w:t>
      </w:r>
    </w:p>
    <w:p w:rsidR="001C376C" w:rsidRPr="003C282A" w:rsidRDefault="001C376C" w:rsidP="001C376C">
      <w:pPr>
        <w:pStyle w:val="a5"/>
        <w:shd w:val="clear" w:color="auto" w:fill="FFFFFF"/>
        <w:ind w:left="460" w:right="16"/>
        <w:jc w:val="both"/>
      </w:pPr>
      <w:r w:rsidRPr="003C282A">
        <w:t>Архипова Е. О. –всё, что увидела и услышала, для «меня методическая учёба»;</w:t>
      </w:r>
    </w:p>
    <w:p w:rsidR="001C376C" w:rsidRPr="003C282A" w:rsidRDefault="001C376C" w:rsidP="001C376C">
      <w:pPr>
        <w:pStyle w:val="a5"/>
        <w:shd w:val="clear" w:color="auto" w:fill="FFFFFF"/>
        <w:ind w:left="460" w:right="16"/>
        <w:jc w:val="both"/>
      </w:pPr>
      <w:proofErr w:type="spellStart"/>
      <w:r w:rsidRPr="003C282A">
        <w:t>Ермакович</w:t>
      </w:r>
      <w:proofErr w:type="spellEnd"/>
      <w:r w:rsidRPr="003C282A">
        <w:t xml:space="preserve"> Л.А. - внеурочное занятие по информатике в 3классе показало, что дети усваивают предмет лучше в раннем возрасте, взяла для своей работы «Построение графиков тригонометрических функций с помощью компьютерной программы».</w:t>
      </w:r>
    </w:p>
    <w:p w:rsidR="001C376C" w:rsidRPr="003C282A" w:rsidRDefault="001C376C" w:rsidP="001C376C">
      <w:pPr>
        <w:pStyle w:val="a5"/>
        <w:shd w:val="clear" w:color="auto" w:fill="FFFFFF"/>
        <w:ind w:left="0" w:right="16"/>
      </w:pPr>
      <w:r>
        <w:t xml:space="preserve">     </w:t>
      </w:r>
      <w:r>
        <w:rPr>
          <w:noProof/>
        </w:rPr>
        <w:drawing>
          <wp:inline distT="0" distB="0" distL="0" distR="0">
            <wp:extent cx="1943100" cy="1283821"/>
            <wp:effectExtent l="19050" t="0" r="0" b="0"/>
            <wp:docPr id="10" name="Рисунок 4" descr="D:\Мои документы2\Мои рисунки\математики 2012\МО 2012 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2\Мои рисунки\математики 2012\МО 2012 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73" cy="128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1455420" cy="1288691"/>
            <wp:effectExtent l="19050" t="0" r="0" b="0"/>
            <wp:docPr id="11" name="Рисунок 1" descr="D:\Мои документы2\Мои рисунки\математики 2012\МО 2012 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2\Мои рисунки\математики 2012\МО 2012 0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2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28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C376C">
        <w:rPr>
          <w:sz w:val="16"/>
          <w:szCs w:val="16"/>
        </w:rPr>
        <w:t xml:space="preserve">   </w:t>
      </w:r>
      <w:r w:rsidRPr="005B3C55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306019" cy="982980"/>
            <wp:effectExtent l="19050" t="0" r="8431" b="0"/>
            <wp:docPr id="12" name="Рисунок 3" descr="D:\Мои документы2\Мои рисунки\математики 2012\МО 2012 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2\Мои рисунки\математики 2012\МО 2012 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46" cy="98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76C" w:rsidRPr="001C376C" w:rsidRDefault="001C376C" w:rsidP="001C376C">
      <w:pPr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sz w:val="24"/>
          <w:szCs w:val="24"/>
        </w:rPr>
        <w:t xml:space="preserve">   </w:t>
      </w:r>
      <w:r w:rsidRPr="001C376C">
        <w:rPr>
          <w:sz w:val="24"/>
          <w:szCs w:val="24"/>
        </w:rPr>
        <w:t xml:space="preserve">Учителя волости (фото на память)      </w:t>
      </w:r>
      <w:r>
        <w:rPr>
          <w:sz w:val="24"/>
          <w:szCs w:val="24"/>
        </w:rPr>
        <w:t xml:space="preserve">   </w:t>
      </w:r>
      <w:r w:rsidRPr="001C376C">
        <w:rPr>
          <w:sz w:val="24"/>
          <w:szCs w:val="24"/>
        </w:rPr>
        <w:t>Заняти</w:t>
      </w:r>
      <w:r>
        <w:rPr>
          <w:sz w:val="24"/>
          <w:szCs w:val="24"/>
        </w:rPr>
        <w:t>е в 3классе</w:t>
      </w:r>
      <w:proofErr w:type="gramStart"/>
      <w:r>
        <w:rPr>
          <w:sz w:val="24"/>
          <w:szCs w:val="24"/>
        </w:rPr>
        <w:t xml:space="preserve">        В</w:t>
      </w:r>
      <w:proofErr w:type="gramEnd"/>
      <w:r w:rsidRPr="001C376C">
        <w:rPr>
          <w:sz w:val="24"/>
          <w:szCs w:val="24"/>
        </w:rPr>
        <w:t xml:space="preserve">ыступает </w:t>
      </w:r>
      <w:proofErr w:type="spellStart"/>
      <w:r w:rsidRPr="001C376C">
        <w:rPr>
          <w:sz w:val="24"/>
          <w:szCs w:val="24"/>
        </w:rPr>
        <w:t>Им</w:t>
      </w:r>
      <w:r>
        <w:rPr>
          <w:sz w:val="24"/>
          <w:szCs w:val="24"/>
        </w:rPr>
        <w:t>б</w:t>
      </w:r>
      <w:r w:rsidRPr="001C376C">
        <w:rPr>
          <w:sz w:val="24"/>
          <w:szCs w:val="24"/>
        </w:rPr>
        <w:t>ра</w:t>
      </w:r>
      <w:proofErr w:type="spellEnd"/>
      <w:r w:rsidRPr="001C376C">
        <w:rPr>
          <w:sz w:val="24"/>
          <w:szCs w:val="24"/>
        </w:rPr>
        <w:t xml:space="preserve"> </w:t>
      </w:r>
      <w:proofErr w:type="spellStart"/>
      <w:r w:rsidRPr="001C376C">
        <w:rPr>
          <w:sz w:val="24"/>
          <w:szCs w:val="24"/>
        </w:rPr>
        <w:t>Джесика</w:t>
      </w:r>
      <w:proofErr w:type="spellEnd"/>
    </w:p>
    <w:p w:rsidR="001C376C" w:rsidRPr="001C376C" w:rsidRDefault="001C376C" w:rsidP="001C376C">
      <w:pPr>
        <w:pStyle w:val="a5"/>
        <w:shd w:val="clear" w:color="auto" w:fill="FFFFFF"/>
        <w:ind w:left="460" w:right="16"/>
        <w:jc w:val="both"/>
        <w:rPr>
          <w:sz w:val="22"/>
          <w:szCs w:val="20"/>
        </w:rPr>
      </w:pPr>
    </w:p>
    <w:p w:rsidR="001C376C" w:rsidRPr="009D6FDA" w:rsidRDefault="001C376C" w:rsidP="001C376C">
      <w:pPr>
        <w:pStyle w:val="a5"/>
        <w:shd w:val="clear" w:color="auto" w:fill="FFFFFF"/>
        <w:ind w:left="460" w:right="16"/>
        <w:jc w:val="right"/>
      </w:pPr>
      <w:r w:rsidRPr="009D6FDA">
        <w:t>Методист Титова Е. Т.</w:t>
      </w:r>
    </w:p>
    <w:p w:rsidR="001C376C" w:rsidRPr="003C282A" w:rsidRDefault="001C376C" w:rsidP="001C376C">
      <w:pPr>
        <w:pStyle w:val="a3"/>
        <w:jc w:val="center"/>
        <w:rPr>
          <w:b/>
          <w:sz w:val="24"/>
          <w:szCs w:val="24"/>
        </w:rPr>
      </w:pPr>
    </w:p>
    <w:p w:rsidR="00AF4A7B" w:rsidRDefault="00AF4A7B"/>
    <w:sectPr w:rsidR="00AF4A7B" w:rsidSect="00A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2FFD"/>
    <w:multiLevelType w:val="hybridMultilevel"/>
    <w:tmpl w:val="12D60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E709E"/>
    <w:multiLevelType w:val="hybridMultilevel"/>
    <w:tmpl w:val="540E19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E6C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420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49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4E8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413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051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2A9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6032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F2E84"/>
    <w:multiLevelType w:val="hybridMultilevel"/>
    <w:tmpl w:val="8B0A85A6"/>
    <w:lvl w:ilvl="0" w:tplc="A484F7B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76C"/>
    <w:rsid w:val="001C376C"/>
    <w:rsid w:val="00AF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376C"/>
    <w:rPr>
      <w:sz w:val="28"/>
    </w:rPr>
  </w:style>
  <w:style w:type="character" w:customStyle="1" w:styleId="a4">
    <w:name w:val="Основной текст Знак"/>
    <w:basedOn w:val="a0"/>
    <w:link w:val="a3"/>
    <w:rsid w:val="001C3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376C"/>
    <w:pPr>
      <w:suppressAutoHyphens w:val="0"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3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2012-12-22T15:46:00Z</dcterms:created>
  <dcterms:modified xsi:type="dcterms:W3CDTF">2012-12-22T15:54:00Z</dcterms:modified>
</cp:coreProperties>
</file>