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62" w:rsidRPr="00BD1662" w:rsidRDefault="00BD1662" w:rsidP="00BD1662">
      <w:pPr>
        <w:jc w:val="center"/>
        <w:rPr>
          <w:b/>
          <w:sz w:val="32"/>
          <w:szCs w:val="32"/>
        </w:rPr>
      </w:pPr>
      <w:r w:rsidRPr="00BD1662">
        <w:rPr>
          <w:b/>
          <w:sz w:val="24"/>
          <w:szCs w:val="24"/>
        </w:rPr>
        <w:t xml:space="preserve">Работа творческой группы </w:t>
      </w:r>
    </w:p>
    <w:p w:rsidR="00BD1662" w:rsidRPr="00BD1662" w:rsidRDefault="00BD1662" w:rsidP="00BD1662">
      <w:pPr>
        <w:jc w:val="center"/>
        <w:rPr>
          <w:b/>
          <w:sz w:val="24"/>
          <w:szCs w:val="24"/>
        </w:rPr>
      </w:pPr>
      <w:r w:rsidRPr="00BD1662">
        <w:rPr>
          <w:b/>
          <w:sz w:val="24"/>
          <w:szCs w:val="24"/>
        </w:rPr>
        <w:t>учителей литературы и мировой художественной культуры</w:t>
      </w:r>
    </w:p>
    <w:p w:rsidR="00BD1662" w:rsidRPr="00BD1662" w:rsidRDefault="00BD1662" w:rsidP="00BD1662">
      <w:pPr>
        <w:jc w:val="center"/>
        <w:rPr>
          <w:b/>
          <w:sz w:val="24"/>
          <w:szCs w:val="24"/>
        </w:rPr>
      </w:pPr>
      <w:r w:rsidRPr="00BD1662">
        <w:rPr>
          <w:b/>
          <w:sz w:val="24"/>
          <w:szCs w:val="24"/>
        </w:rPr>
        <w:t>26 октября 2012 года</w:t>
      </w:r>
    </w:p>
    <w:p w:rsidR="00BD1662" w:rsidRDefault="00BD1662" w:rsidP="00BD1662">
      <w:pPr>
        <w:jc w:val="center"/>
        <w:rPr>
          <w:b/>
          <w:sz w:val="24"/>
          <w:szCs w:val="24"/>
        </w:rPr>
      </w:pPr>
    </w:p>
    <w:p w:rsidR="00BD1662" w:rsidRPr="00663D24" w:rsidRDefault="00BD1662" w:rsidP="00BD1662">
      <w:pPr>
        <w:jc w:val="center"/>
        <w:rPr>
          <w:b/>
          <w:sz w:val="24"/>
          <w:szCs w:val="24"/>
        </w:rPr>
      </w:pPr>
      <w:r w:rsidRPr="00663D24">
        <w:rPr>
          <w:b/>
          <w:sz w:val="24"/>
          <w:szCs w:val="24"/>
        </w:rPr>
        <w:t>Программа</w:t>
      </w:r>
      <w:r>
        <w:rPr>
          <w:b/>
          <w:sz w:val="24"/>
          <w:szCs w:val="24"/>
        </w:rPr>
        <w:t xml:space="preserve"> </w:t>
      </w:r>
    </w:p>
    <w:p w:rsidR="00BD1662" w:rsidRDefault="00BD1662" w:rsidP="00BD1662">
      <w:pPr>
        <w:pStyle w:val="a3"/>
        <w:numPr>
          <w:ilvl w:val="0"/>
          <w:numId w:val="1"/>
        </w:numPr>
        <w:jc w:val="both"/>
      </w:pPr>
      <w:proofErr w:type="spellStart"/>
      <w:r>
        <w:t>М</w:t>
      </w:r>
      <w:r w:rsidRPr="00663D24">
        <w:t>етапредменые</w:t>
      </w:r>
      <w:proofErr w:type="spellEnd"/>
      <w:r w:rsidRPr="00663D24">
        <w:t xml:space="preserve"> связи в преподавании литературы и мировой художественной культуры</w:t>
      </w:r>
      <w:r>
        <w:t>.</w:t>
      </w:r>
    </w:p>
    <w:p w:rsidR="00BD1662" w:rsidRDefault="00BD1662" w:rsidP="00BD1662">
      <w:pPr>
        <w:pStyle w:val="a3"/>
        <w:numPr>
          <w:ilvl w:val="0"/>
          <w:numId w:val="1"/>
        </w:numPr>
        <w:jc w:val="both"/>
      </w:pPr>
      <w:r>
        <w:t>О</w:t>
      </w:r>
      <w:r w:rsidRPr="00663D24">
        <w:t>ткрытый урок по теме «Легко ли</w:t>
      </w:r>
      <w:r>
        <w:t xml:space="preserve"> быть человеком?» по рассказу Р. </w:t>
      </w:r>
      <w:proofErr w:type="spellStart"/>
      <w:r>
        <w:t>Бредбери</w:t>
      </w:r>
      <w:proofErr w:type="spellEnd"/>
      <w:r>
        <w:t xml:space="preserve"> «Улыбка», 11 класс, учителя Соболева Л. В., учитель литературы,  и Прокопенко Д. Н., учитель МКХ.</w:t>
      </w:r>
    </w:p>
    <w:p w:rsidR="00BD1662" w:rsidRDefault="00BD1662" w:rsidP="00BD1662">
      <w:pPr>
        <w:jc w:val="center"/>
      </w:pPr>
      <w:r w:rsidRPr="003A61B2">
        <w:rPr>
          <w:noProof/>
        </w:rPr>
        <w:drawing>
          <wp:inline distT="0" distB="0" distL="0" distR="0">
            <wp:extent cx="2047875" cy="1457325"/>
            <wp:effectExtent l="19050" t="0" r="9525" b="0"/>
            <wp:docPr id="20" name="Рисунок 2" descr="D:\Мои документы2\Мои рисунки\МО 2012воспитптли нач.кл литература\МО 2012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2\Мои рисунки\МО 2012воспитптли нач.кл литература\МО 2012 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3A61B2">
        <w:rPr>
          <w:noProof/>
        </w:rPr>
        <w:drawing>
          <wp:inline distT="0" distB="0" distL="0" distR="0">
            <wp:extent cx="1953895" cy="1456177"/>
            <wp:effectExtent l="19050" t="0" r="8255" b="0"/>
            <wp:docPr id="21" name="Рисунок 1" descr="D:\Мои документы2\Мои рисунки\МО 2012воспитптли нач.кл литература\МО 2012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2\Мои рисунки\МО 2012воспитптли нач.кл литература\МО 2012 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18" cy="145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662" w:rsidRDefault="00BD1662" w:rsidP="00BD1662">
      <w:pPr>
        <w:jc w:val="both"/>
        <w:sectPr w:rsidR="00BD1662" w:rsidSect="00BD166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D1662" w:rsidRDefault="00BD1662" w:rsidP="00BD1662">
      <w:pPr>
        <w:jc w:val="both"/>
      </w:pPr>
    </w:p>
    <w:p w:rsidR="00BD1662" w:rsidRDefault="00BD1662" w:rsidP="00BD1662">
      <w:pPr>
        <w:pStyle w:val="a3"/>
        <w:jc w:val="both"/>
        <w:sectPr w:rsidR="00BD1662" w:rsidSect="001C448F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BD1662" w:rsidRDefault="00BD1662" w:rsidP="00BD1662">
      <w:pPr>
        <w:pStyle w:val="a3"/>
        <w:ind w:left="0" w:firstLine="709"/>
        <w:jc w:val="both"/>
      </w:pPr>
      <w:proofErr w:type="gramStart"/>
      <w:r w:rsidRPr="001C448F">
        <w:lastRenderedPageBreak/>
        <w:t>При анализе отмечено: задачи, поставленные на уроке (развитие навыков анализа литературного и живописного произведения, развитие мышления через установку причинно-следственных связей, формирование целостного видения мира, ценностного отношения к культурному наследию прошлого), реализовывались через использование различных методов и приёмов обучения, а именно: формулировку темы урока, постановку учебной проблемы, и работу с изобразительными средствами, работу с оборотами речи, сочетанием слов, проектные работы учащихся</w:t>
      </w:r>
      <w:proofErr w:type="gramEnd"/>
      <w:r w:rsidRPr="001C448F">
        <w:t xml:space="preserve"> и др. (</w:t>
      </w:r>
      <w:proofErr w:type="spellStart"/>
      <w:r w:rsidRPr="001C448F">
        <w:t>Пайкачёва</w:t>
      </w:r>
      <w:proofErr w:type="spellEnd"/>
      <w:r w:rsidRPr="001C448F">
        <w:t xml:space="preserve"> Т. Х., учитель литературы МОУ «</w:t>
      </w:r>
      <w:proofErr w:type="spellStart"/>
      <w:r w:rsidRPr="001C448F">
        <w:t>Вирандозерская</w:t>
      </w:r>
      <w:proofErr w:type="spellEnd"/>
      <w:r w:rsidRPr="001C448F">
        <w:t xml:space="preserve"> СОШ»).</w:t>
      </w:r>
    </w:p>
    <w:p w:rsidR="00BD1662" w:rsidRPr="001C448F" w:rsidRDefault="00BD1662" w:rsidP="00BD1662">
      <w:pPr>
        <w:pStyle w:val="a3"/>
        <w:jc w:val="both"/>
      </w:pPr>
    </w:p>
    <w:p w:rsidR="00BD1662" w:rsidRPr="001C448F" w:rsidRDefault="00BD1662" w:rsidP="00BD1662">
      <w:pPr>
        <w:pStyle w:val="a3"/>
        <w:jc w:val="both"/>
        <w:sectPr w:rsidR="00BD1662" w:rsidRPr="001C448F" w:rsidSect="00BD1662">
          <w:type w:val="continuous"/>
          <w:pgSz w:w="11906" w:h="16838"/>
          <w:pgMar w:top="1134" w:right="850" w:bottom="568" w:left="1560" w:header="708" w:footer="708" w:gutter="0"/>
          <w:cols w:space="708"/>
          <w:docGrid w:linePitch="360"/>
        </w:sectPr>
      </w:pPr>
    </w:p>
    <w:p w:rsidR="00BD1662" w:rsidRPr="001C448F" w:rsidRDefault="00BD1662" w:rsidP="00BD1662">
      <w:pPr>
        <w:jc w:val="both"/>
        <w:rPr>
          <w:sz w:val="24"/>
          <w:szCs w:val="24"/>
        </w:rPr>
      </w:pPr>
    </w:p>
    <w:p w:rsidR="00BD1662" w:rsidRDefault="00BD1662" w:rsidP="00BD1662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-177165</wp:posOffset>
            </wp:positionH>
            <wp:positionV relativeFrom="margin">
              <wp:posOffset>5136515</wp:posOffset>
            </wp:positionV>
            <wp:extent cx="2724150" cy="1722120"/>
            <wp:effectExtent l="19050" t="0" r="0" b="0"/>
            <wp:wrapSquare wrapText="bothSides"/>
            <wp:docPr id="18" name="Рисунок 3" descr="D:\Мои документы2\Мои рисунки\МО 2012воспитптли нач.кл литература\МО 2012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2\Мои рисунки\МО 2012воспитптли нач.кл литература\МО 2012 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340" b="2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Метапредметная</w:t>
      </w:r>
      <w:proofErr w:type="spellEnd"/>
      <w:r>
        <w:t xml:space="preserve"> технология способствует тому, чтобы показать  школьнику, что мир  и человек едины, что отдельные образовательные области и получаемые знания можно и нужно объединять, что </w:t>
      </w:r>
      <w:proofErr w:type="spellStart"/>
      <w:r>
        <w:t>метапредметность</w:t>
      </w:r>
      <w:proofErr w:type="spellEnd"/>
      <w:r>
        <w:t xml:space="preserve"> направлена на воспитание обучающихся,  и благодаря кропотливой работе  с текстом, особенно к концу урока мы увидели и услышали, что человек не может жить без красоты. Значит, урок проведён не зря. (</w:t>
      </w:r>
      <w:proofErr w:type="spellStart"/>
      <w:r>
        <w:t>Житейная</w:t>
      </w:r>
      <w:proofErr w:type="spellEnd"/>
      <w:r>
        <w:t xml:space="preserve"> Г. В. МОУ « Сумпосадская СОШ»).</w:t>
      </w:r>
    </w:p>
    <w:p w:rsidR="00BD1662" w:rsidRDefault="00BD1662" w:rsidP="00BD1662">
      <w:pPr>
        <w:pStyle w:val="a3"/>
        <w:jc w:val="both"/>
      </w:pPr>
    </w:p>
    <w:p w:rsidR="00BD1662" w:rsidRDefault="00BD1662" w:rsidP="00BD1662">
      <w:pPr>
        <w:pStyle w:val="a3"/>
        <w:jc w:val="both"/>
      </w:pPr>
    </w:p>
    <w:p w:rsidR="00BD1662" w:rsidRPr="00663D24" w:rsidRDefault="00BD1662" w:rsidP="00BD1662">
      <w:pPr>
        <w:pStyle w:val="a3"/>
        <w:jc w:val="both"/>
      </w:pPr>
    </w:p>
    <w:p w:rsidR="00BD1662" w:rsidRDefault="00BD1662" w:rsidP="00BD1662">
      <w:pPr>
        <w:pStyle w:val="a3"/>
        <w:numPr>
          <w:ilvl w:val="0"/>
          <w:numId w:val="1"/>
        </w:numPr>
      </w:pPr>
      <w:proofErr w:type="spellStart"/>
      <w:r w:rsidRPr="00663D24">
        <w:t>Мультимедийные</w:t>
      </w:r>
      <w:proofErr w:type="spellEnd"/>
      <w:r w:rsidRPr="00663D24">
        <w:t xml:space="preserve"> технологии на уроках литературы</w:t>
      </w:r>
      <w:r>
        <w:t>. О</w:t>
      </w:r>
      <w:r w:rsidRPr="00663D24">
        <w:t xml:space="preserve">бмен </w:t>
      </w:r>
      <w:proofErr w:type="spellStart"/>
      <w:r w:rsidRPr="00663D24">
        <w:t>мультимедийными</w:t>
      </w:r>
      <w:proofErr w:type="spellEnd"/>
      <w:r w:rsidRPr="00663D24">
        <w:t xml:space="preserve"> ресурсами</w:t>
      </w:r>
      <w:r>
        <w:t xml:space="preserve">, учитель литературы </w:t>
      </w:r>
      <w:proofErr w:type="gramStart"/>
      <w:r>
        <w:t>Васина</w:t>
      </w:r>
      <w:proofErr w:type="gramEnd"/>
      <w:r>
        <w:t xml:space="preserve"> Е. П.</w:t>
      </w:r>
    </w:p>
    <w:p w:rsidR="00BD1662" w:rsidRDefault="00BD1662" w:rsidP="00BD1662">
      <w:pPr>
        <w:pStyle w:val="a3"/>
      </w:pPr>
    </w:p>
    <w:p w:rsidR="00BD1662" w:rsidRDefault="00BD1662" w:rsidP="00BD1662">
      <w:pPr>
        <w:pStyle w:val="a3"/>
        <w:numPr>
          <w:ilvl w:val="0"/>
          <w:numId w:val="1"/>
        </w:numPr>
      </w:pPr>
      <w:r w:rsidRPr="00663D24">
        <w:t xml:space="preserve">Итоги проведения ГИА-9, ЕГЭ-11 </w:t>
      </w:r>
      <w:r>
        <w:t>–</w:t>
      </w:r>
      <w:r w:rsidRPr="00663D24">
        <w:t xml:space="preserve"> 2012</w:t>
      </w:r>
      <w:r>
        <w:t xml:space="preserve"> </w:t>
      </w:r>
    </w:p>
    <w:p w:rsidR="00BD1662" w:rsidRPr="00BD1662" w:rsidRDefault="00BD1662" w:rsidP="00BD1662">
      <w:pPr>
        <w:pStyle w:val="a3"/>
        <w:rPr>
          <w:b/>
        </w:rPr>
      </w:pPr>
      <w:proofErr w:type="spellStart"/>
      <w:r w:rsidRPr="00BD1662">
        <w:rPr>
          <w:b/>
        </w:rPr>
        <w:t>Рекомедации</w:t>
      </w:r>
      <w:proofErr w:type="spellEnd"/>
      <w:r w:rsidRPr="00BD1662">
        <w:rPr>
          <w:b/>
        </w:rPr>
        <w:t>:</w:t>
      </w:r>
    </w:p>
    <w:p w:rsidR="00BD1662" w:rsidRDefault="00BD1662" w:rsidP="00BD1662">
      <w:pPr>
        <w:pStyle w:val="a3"/>
        <w:numPr>
          <w:ilvl w:val="0"/>
          <w:numId w:val="2"/>
        </w:numPr>
      </w:pPr>
      <w:r>
        <w:t xml:space="preserve">чаще использовать в практике </w:t>
      </w:r>
      <w:proofErr w:type="spellStart"/>
      <w:r>
        <w:t>метапредметные</w:t>
      </w:r>
      <w:proofErr w:type="spellEnd"/>
      <w:r>
        <w:t xml:space="preserve"> связи как с МХК, так и другими предметами;</w:t>
      </w:r>
    </w:p>
    <w:p w:rsidR="00BD1662" w:rsidRDefault="00BD1662" w:rsidP="00BD1662">
      <w:pPr>
        <w:pStyle w:val="a3"/>
        <w:numPr>
          <w:ilvl w:val="0"/>
          <w:numId w:val="2"/>
        </w:numPr>
      </w:pPr>
      <w:r>
        <w:t>продолжить о</w:t>
      </w:r>
      <w:r w:rsidRPr="00663D24">
        <w:t xml:space="preserve">бмен </w:t>
      </w:r>
      <w:proofErr w:type="spellStart"/>
      <w:r w:rsidRPr="00663D24">
        <w:t>мультимедийными</w:t>
      </w:r>
      <w:proofErr w:type="spellEnd"/>
      <w:r w:rsidRPr="00663D24">
        <w:t xml:space="preserve"> ресурсами</w:t>
      </w:r>
      <w:r>
        <w:t xml:space="preserve"> по литературе;</w:t>
      </w:r>
    </w:p>
    <w:p w:rsidR="00BD1662" w:rsidRPr="00526DA7" w:rsidRDefault="00BD1662" w:rsidP="00BD1662">
      <w:pPr>
        <w:pStyle w:val="a3"/>
        <w:numPr>
          <w:ilvl w:val="0"/>
          <w:numId w:val="2"/>
        </w:numPr>
      </w:pPr>
      <w:r>
        <w:t xml:space="preserve">заслушать опыт работы учителей   по подготовке  к </w:t>
      </w:r>
      <w:r w:rsidRPr="00663D24">
        <w:t xml:space="preserve">ГИА-9, ЕГЭ-11 </w:t>
      </w:r>
      <w:r>
        <w:t xml:space="preserve"> в выпускных классах</w:t>
      </w:r>
    </w:p>
    <w:p w:rsidR="00AF4A7B" w:rsidRPr="00BD1662" w:rsidRDefault="00BD1662" w:rsidP="00BD16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Е. Т. Титова, методист</w:t>
      </w:r>
    </w:p>
    <w:sectPr w:rsidR="00AF4A7B" w:rsidRPr="00BD1662" w:rsidSect="00BD16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1978"/>
    <w:multiLevelType w:val="hybridMultilevel"/>
    <w:tmpl w:val="76BA3D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0D6212"/>
    <w:multiLevelType w:val="hybridMultilevel"/>
    <w:tmpl w:val="A010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662"/>
    <w:rsid w:val="00AF4A7B"/>
    <w:rsid w:val="00BD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662"/>
    <w:pPr>
      <w:suppressAutoHyphens w:val="0"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1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2012-12-22T15:41:00Z</dcterms:created>
  <dcterms:modified xsi:type="dcterms:W3CDTF">2012-12-22T15:46:00Z</dcterms:modified>
</cp:coreProperties>
</file>