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5D" w:rsidRPr="006E2716" w:rsidRDefault="001F155D" w:rsidP="001F155D">
      <w:pPr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</w:t>
      </w:r>
      <w:r w:rsidRPr="0094539F">
        <w:rPr>
          <w:rFonts w:asciiTheme="minorHAnsi" w:hAnsiTheme="minorHAnsi"/>
          <w:sz w:val="24"/>
          <w:szCs w:val="24"/>
        </w:rPr>
        <w:t>17 ноября  2014 года</w:t>
      </w:r>
      <w:r w:rsidRPr="00782F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базе </w:t>
      </w:r>
      <w:r w:rsidRPr="0094539F">
        <w:rPr>
          <w:rFonts w:asciiTheme="minorHAnsi" w:hAnsiTheme="minorHAnsi"/>
          <w:sz w:val="24"/>
          <w:szCs w:val="24"/>
        </w:rPr>
        <w:t>МОУ «</w:t>
      </w:r>
      <w:proofErr w:type="spellStart"/>
      <w:r w:rsidRPr="0094539F">
        <w:rPr>
          <w:rFonts w:asciiTheme="minorHAnsi" w:hAnsiTheme="minorHAnsi"/>
          <w:sz w:val="24"/>
          <w:szCs w:val="24"/>
        </w:rPr>
        <w:t>Сумпосадская</w:t>
      </w:r>
      <w:proofErr w:type="spellEnd"/>
      <w:r w:rsidRPr="0094539F">
        <w:rPr>
          <w:rFonts w:asciiTheme="minorHAnsi" w:hAnsiTheme="minorHAnsi"/>
          <w:sz w:val="24"/>
          <w:szCs w:val="24"/>
        </w:rPr>
        <w:t xml:space="preserve"> СОШ»</w:t>
      </w:r>
      <w:r>
        <w:rPr>
          <w:sz w:val="24"/>
          <w:szCs w:val="24"/>
        </w:rPr>
        <w:t xml:space="preserve"> состоялось </w:t>
      </w:r>
      <w:proofErr w:type="gramStart"/>
      <w:r>
        <w:rPr>
          <w:sz w:val="24"/>
          <w:szCs w:val="24"/>
        </w:rPr>
        <w:t>методическое</w:t>
      </w:r>
      <w:proofErr w:type="gramEnd"/>
      <w:r>
        <w:rPr>
          <w:sz w:val="24"/>
          <w:szCs w:val="24"/>
        </w:rPr>
        <w:t xml:space="preserve"> </w:t>
      </w:r>
      <w:r w:rsidRPr="0094539F">
        <w:rPr>
          <w:sz w:val="24"/>
          <w:szCs w:val="24"/>
        </w:rPr>
        <w:t>объединения учителей биологии</w:t>
      </w:r>
      <w:r>
        <w:rPr>
          <w:sz w:val="24"/>
          <w:szCs w:val="24"/>
        </w:rPr>
        <w:t xml:space="preserve">, химии </w:t>
      </w:r>
      <w:r w:rsidRPr="0094539F">
        <w:rPr>
          <w:sz w:val="24"/>
          <w:szCs w:val="24"/>
        </w:rPr>
        <w:t>волости</w:t>
      </w:r>
      <w:r>
        <w:rPr>
          <w:sz w:val="24"/>
          <w:szCs w:val="24"/>
        </w:rPr>
        <w:t>.</w:t>
      </w:r>
    </w:p>
    <w:p w:rsidR="001F155D" w:rsidRPr="0094539F" w:rsidRDefault="001F155D" w:rsidP="001F155D">
      <w:pPr>
        <w:tabs>
          <w:tab w:val="num" w:pos="0"/>
        </w:tabs>
        <w:jc w:val="both"/>
        <w:rPr>
          <w:rFonts w:asciiTheme="minorHAnsi" w:hAnsiTheme="minorHAnsi"/>
          <w:b/>
          <w:sz w:val="24"/>
          <w:szCs w:val="24"/>
        </w:rPr>
      </w:pPr>
      <w:r w:rsidRPr="0094539F">
        <w:rPr>
          <w:rFonts w:asciiTheme="minorHAnsi" w:hAnsiTheme="minorHAnsi"/>
          <w:b/>
          <w:sz w:val="24"/>
          <w:szCs w:val="24"/>
        </w:rPr>
        <w:t xml:space="preserve">Тема: </w:t>
      </w:r>
      <w:proofErr w:type="spellStart"/>
      <w:proofErr w:type="gramStart"/>
      <w:r w:rsidRPr="0094539F">
        <w:rPr>
          <w:rFonts w:asciiTheme="minorHAnsi" w:hAnsiTheme="minorHAnsi"/>
          <w:b/>
          <w:sz w:val="24"/>
          <w:szCs w:val="24"/>
        </w:rPr>
        <w:t>ИКТ-технологии</w:t>
      </w:r>
      <w:proofErr w:type="spellEnd"/>
      <w:proofErr w:type="gramEnd"/>
      <w:r w:rsidRPr="0094539F">
        <w:rPr>
          <w:rFonts w:asciiTheme="minorHAnsi" w:hAnsiTheme="minorHAnsi"/>
          <w:b/>
          <w:sz w:val="24"/>
          <w:szCs w:val="24"/>
        </w:rPr>
        <w:t xml:space="preserve"> на уроках биологии, химии на основе </w:t>
      </w:r>
      <w:proofErr w:type="spellStart"/>
      <w:r w:rsidRPr="0094539F">
        <w:rPr>
          <w:rFonts w:asciiTheme="minorHAnsi" w:hAnsiTheme="minorHAnsi"/>
          <w:b/>
          <w:sz w:val="24"/>
          <w:szCs w:val="24"/>
        </w:rPr>
        <w:t>системно-деятельностного</w:t>
      </w:r>
      <w:proofErr w:type="spellEnd"/>
      <w:r w:rsidRPr="0094539F">
        <w:rPr>
          <w:rFonts w:asciiTheme="minorHAnsi" w:hAnsiTheme="minorHAnsi"/>
          <w:b/>
          <w:sz w:val="24"/>
          <w:szCs w:val="24"/>
        </w:rPr>
        <w:t xml:space="preserve"> подхода в обучении</w:t>
      </w:r>
    </w:p>
    <w:p w:rsidR="001F155D" w:rsidRDefault="001F155D" w:rsidP="001F155D">
      <w:pPr>
        <w:rPr>
          <w:sz w:val="24"/>
          <w:szCs w:val="24"/>
        </w:rPr>
      </w:pPr>
      <w:r>
        <w:rPr>
          <w:sz w:val="24"/>
          <w:szCs w:val="24"/>
        </w:rPr>
        <w:t xml:space="preserve">           Основные вопросы:</w:t>
      </w:r>
    </w:p>
    <w:p w:rsidR="001F155D" w:rsidRPr="00887494" w:rsidRDefault="001F155D" w:rsidP="001F155D">
      <w:pPr>
        <w:pStyle w:val="a3"/>
        <w:numPr>
          <w:ilvl w:val="0"/>
          <w:numId w:val="2"/>
        </w:numPr>
      </w:pPr>
      <w:r w:rsidRPr="00887494">
        <w:t xml:space="preserve">реализация стандартов второго поколения основного общего образования; </w:t>
      </w:r>
    </w:p>
    <w:p w:rsidR="001F155D" w:rsidRPr="00887494" w:rsidRDefault="001F155D" w:rsidP="001F155D">
      <w:pPr>
        <w:pStyle w:val="a3"/>
        <w:numPr>
          <w:ilvl w:val="0"/>
          <w:numId w:val="2"/>
        </w:numPr>
      </w:pPr>
      <w:r w:rsidRPr="00887494">
        <w:t xml:space="preserve">применение </w:t>
      </w:r>
      <w:proofErr w:type="spellStart"/>
      <w:proofErr w:type="gramStart"/>
      <w:r w:rsidRPr="00887494">
        <w:t>ИКТ-технологий</w:t>
      </w:r>
      <w:proofErr w:type="spellEnd"/>
      <w:proofErr w:type="gramEnd"/>
      <w:r w:rsidRPr="00887494">
        <w:t>, современных образовательных технологий в обучении;</w:t>
      </w:r>
    </w:p>
    <w:p w:rsidR="001F155D" w:rsidRDefault="001F155D" w:rsidP="001F155D">
      <w:pPr>
        <w:pStyle w:val="a3"/>
        <w:numPr>
          <w:ilvl w:val="0"/>
          <w:numId w:val="2"/>
        </w:numPr>
      </w:pPr>
      <w:r w:rsidRPr="00887494">
        <w:t xml:space="preserve">технология создания дидактических материалов к уроку в программе </w:t>
      </w:r>
      <w:r w:rsidRPr="00887494">
        <w:rPr>
          <w:lang w:val="en-US"/>
        </w:rPr>
        <w:t>SMART</w:t>
      </w:r>
      <w:r w:rsidRPr="00887494">
        <w:t xml:space="preserve">  </w:t>
      </w:r>
      <w:r w:rsidRPr="00887494">
        <w:rPr>
          <w:lang w:val="en-US"/>
        </w:rPr>
        <w:t>Notebook</w:t>
      </w:r>
    </w:p>
    <w:p w:rsidR="001F155D" w:rsidRDefault="001F155D" w:rsidP="001F155D"/>
    <w:p w:rsidR="001F155D" w:rsidRDefault="001F155D" w:rsidP="001F155D">
      <w:r w:rsidRPr="001F155D">
        <w:rPr>
          <w:noProof/>
        </w:rPr>
        <w:drawing>
          <wp:inline distT="0" distB="0" distL="0" distR="0">
            <wp:extent cx="2089213" cy="1567210"/>
            <wp:effectExtent l="19050" t="0" r="6287" b="0"/>
            <wp:docPr id="2" name="Рисунок 1" descr="D:\Мои документы\Мои рисунки\зарница\зарница 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зарница\зарница 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564" cy="1569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5D" w:rsidRDefault="001F155D" w:rsidP="001F155D"/>
    <w:p w:rsidR="001F155D" w:rsidRPr="00887494" w:rsidRDefault="001F155D" w:rsidP="001F155D"/>
    <w:p w:rsidR="001F155D" w:rsidRDefault="001F155D" w:rsidP="001F1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Особое внимание привлёк опыт по использованию интерактивной доски на уроках химии, биологии –  Слесарчук  Л. А., учителя биологии, химии Сумпосадской школы. </w:t>
      </w:r>
    </w:p>
    <w:p w:rsidR="001F155D" w:rsidRDefault="001F155D" w:rsidP="001F155D">
      <w:pPr>
        <w:jc w:val="both"/>
        <w:rPr>
          <w:sz w:val="24"/>
          <w:szCs w:val="24"/>
        </w:rPr>
      </w:pPr>
      <w:r>
        <w:rPr>
          <w:sz w:val="24"/>
          <w:szCs w:val="24"/>
        </w:rPr>
        <w:t>В своём выступлении  Людмила Алексеевна  выделила следующие преимущества интерактивной доски – это:</w:t>
      </w:r>
    </w:p>
    <w:p w:rsidR="001F155D" w:rsidRPr="00DC385C" w:rsidRDefault="001F155D" w:rsidP="001F155D">
      <w:pPr>
        <w:pStyle w:val="a3"/>
        <w:numPr>
          <w:ilvl w:val="0"/>
          <w:numId w:val="1"/>
        </w:numPr>
        <w:jc w:val="both"/>
      </w:pPr>
      <w:r w:rsidRPr="00DC385C">
        <w:t>переход на качественно новую ступень образования, его качества;</w:t>
      </w:r>
    </w:p>
    <w:p w:rsidR="001F155D" w:rsidRPr="00DC385C" w:rsidRDefault="001F155D" w:rsidP="001F155D">
      <w:pPr>
        <w:pStyle w:val="a3"/>
        <w:numPr>
          <w:ilvl w:val="0"/>
          <w:numId w:val="1"/>
        </w:numPr>
        <w:jc w:val="both"/>
      </w:pPr>
      <w:r w:rsidRPr="00DC385C">
        <w:t>интерактивная доска – ценный инструмент обучения всего классного коллектива;</w:t>
      </w:r>
    </w:p>
    <w:p w:rsidR="001F155D" w:rsidRPr="00DC385C" w:rsidRDefault="001F155D" w:rsidP="001F155D">
      <w:pPr>
        <w:pStyle w:val="a3"/>
        <w:numPr>
          <w:ilvl w:val="0"/>
          <w:numId w:val="1"/>
        </w:numPr>
        <w:jc w:val="both"/>
      </w:pPr>
      <w:r w:rsidRPr="00DC385C">
        <w:t>интерактивная доска удобна в  обращении и интересна учащимся;</w:t>
      </w:r>
    </w:p>
    <w:p w:rsidR="001F155D" w:rsidRDefault="001F155D" w:rsidP="001F155D">
      <w:pPr>
        <w:pStyle w:val="a3"/>
        <w:numPr>
          <w:ilvl w:val="0"/>
          <w:numId w:val="1"/>
        </w:numPr>
        <w:jc w:val="both"/>
      </w:pPr>
      <w:r w:rsidRPr="00DC385C">
        <w:t>на интерактивной доске можно размещать большое количество информации, что даёт обширное представление об изучаемом материале;</w:t>
      </w:r>
    </w:p>
    <w:p w:rsidR="001F155D" w:rsidRDefault="001F155D" w:rsidP="001F155D">
      <w:pPr>
        <w:pStyle w:val="a3"/>
        <w:numPr>
          <w:ilvl w:val="0"/>
          <w:numId w:val="1"/>
        </w:numPr>
        <w:jc w:val="both"/>
      </w:pPr>
      <w:r>
        <w:t xml:space="preserve">возможности интерактивной доски позволяют варьировать методику подачи нового материала, закреплять изученное, контролировать 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1F155D" w:rsidRDefault="001F155D" w:rsidP="001F155D">
      <w:pPr>
        <w:pStyle w:val="a3"/>
        <w:numPr>
          <w:ilvl w:val="0"/>
          <w:numId w:val="1"/>
        </w:numPr>
        <w:jc w:val="both"/>
      </w:pPr>
      <w:r>
        <w:t>активизировать познавательную деятельность, обеспечивать положительную мотивацию обучения;</w:t>
      </w:r>
    </w:p>
    <w:p w:rsidR="001F155D" w:rsidRPr="00DC385C" w:rsidRDefault="001F155D" w:rsidP="001F155D">
      <w:pPr>
        <w:pStyle w:val="a3"/>
        <w:numPr>
          <w:ilvl w:val="0"/>
          <w:numId w:val="1"/>
        </w:numPr>
        <w:jc w:val="both"/>
      </w:pPr>
      <w:r>
        <w:t>повышать объём выполненной работы почти в 2 раза;</w:t>
      </w:r>
    </w:p>
    <w:p w:rsidR="001F155D" w:rsidRPr="00DC385C" w:rsidRDefault="001F155D" w:rsidP="001F155D">
      <w:pPr>
        <w:pStyle w:val="a3"/>
        <w:numPr>
          <w:ilvl w:val="0"/>
          <w:numId w:val="1"/>
        </w:numPr>
        <w:jc w:val="both"/>
      </w:pPr>
      <w:r w:rsidRPr="00DC385C">
        <w:t>создание авторских уроков</w:t>
      </w:r>
    </w:p>
    <w:p w:rsidR="001F155D" w:rsidRDefault="001F155D" w:rsidP="001F1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Людмила Алексеевна наглядно представила конкретные авторские уроки, элементы урока с использованием интерактивной доски по биологии, химии.</w:t>
      </w:r>
    </w:p>
    <w:p w:rsidR="001F155D" w:rsidRDefault="001F155D" w:rsidP="001F15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В заключении провела п</w:t>
      </w:r>
      <w:r w:rsidRPr="000745EE">
        <w:rPr>
          <w:sz w:val="24"/>
          <w:szCs w:val="24"/>
        </w:rPr>
        <w:t>едагогические мастерские  с учителями по теме «</w:t>
      </w:r>
      <w:proofErr w:type="spellStart"/>
      <w:proofErr w:type="gramStart"/>
      <w:r w:rsidRPr="000745EE">
        <w:rPr>
          <w:sz w:val="24"/>
          <w:szCs w:val="24"/>
        </w:rPr>
        <w:t>ИКТ-технологии</w:t>
      </w:r>
      <w:proofErr w:type="spellEnd"/>
      <w:proofErr w:type="gramEnd"/>
      <w:r w:rsidRPr="000745EE">
        <w:rPr>
          <w:sz w:val="24"/>
          <w:szCs w:val="24"/>
        </w:rPr>
        <w:t xml:space="preserve"> на основе </w:t>
      </w:r>
      <w:proofErr w:type="spellStart"/>
      <w:r w:rsidRPr="000745EE">
        <w:rPr>
          <w:sz w:val="24"/>
          <w:szCs w:val="24"/>
        </w:rPr>
        <w:t>системно-деятельностного</w:t>
      </w:r>
      <w:proofErr w:type="spellEnd"/>
      <w:r w:rsidRPr="000745EE">
        <w:rPr>
          <w:sz w:val="24"/>
          <w:szCs w:val="24"/>
        </w:rPr>
        <w:t xml:space="preserve"> подхода на</w:t>
      </w:r>
      <w:r>
        <w:rPr>
          <w:sz w:val="24"/>
          <w:szCs w:val="24"/>
        </w:rPr>
        <w:t xml:space="preserve"> уроках химии, биологии», в ходе которых  каждым учителем созданы дидактические </w:t>
      </w:r>
      <w:r w:rsidRPr="000745EE">
        <w:rPr>
          <w:sz w:val="24"/>
          <w:szCs w:val="24"/>
        </w:rPr>
        <w:t>мат</w:t>
      </w:r>
      <w:r>
        <w:rPr>
          <w:sz w:val="24"/>
          <w:szCs w:val="24"/>
        </w:rPr>
        <w:t xml:space="preserve">ериалы </w:t>
      </w:r>
      <w:r w:rsidRPr="000745EE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своему </w:t>
      </w:r>
      <w:r w:rsidRPr="000745EE">
        <w:rPr>
          <w:sz w:val="24"/>
          <w:szCs w:val="24"/>
        </w:rPr>
        <w:t xml:space="preserve">уроку в программе </w:t>
      </w:r>
      <w:r w:rsidRPr="000745EE">
        <w:rPr>
          <w:sz w:val="24"/>
          <w:szCs w:val="24"/>
          <w:lang w:val="en-US"/>
        </w:rPr>
        <w:t>SMART</w:t>
      </w:r>
      <w:r w:rsidRPr="000745EE">
        <w:rPr>
          <w:sz w:val="24"/>
          <w:szCs w:val="24"/>
        </w:rPr>
        <w:t xml:space="preserve">  </w:t>
      </w:r>
      <w:r w:rsidRPr="000745EE">
        <w:rPr>
          <w:sz w:val="24"/>
          <w:szCs w:val="24"/>
          <w:lang w:val="en-US"/>
        </w:rPr>
        <w:t>Notebook</w:t>
      </w:r>
      <w:r>
        <w:rPr>
          <w:sz w:val="24"/>
          <w:szCs w:val="24"/>
        </w:rPr>
        <w:t>. Так,  Новикова Н. В. – к уроку химии в 8 классе по теме «Электролиты и не</w:t>
      </w:r>
      <w:r w:rsidRPr="0027156C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электролиты», Сорокина А. В. – «Строение клетки» в  10 классе.</w:t>
      </w:r>
    </w:p>
    <w:p w:rsidR="001F155D" w:rsidRDefault="001F155D" w:rsidP="001F155D">
      <w:pPr>
        <w:jc w:val="center"/>
        <w:rPr>
          <w:sz w:val="24"/>
          <w:szCs w:val="24"/>
        </w:rPr>
      </w:pPr>
      <w:r>
        <w:rPr>
          <w:sz w:val="24"/>
          <w:szCs w:val="24"/>
        </w:rPr>
        <w:t>Методист Титова Е. Т.</w:t>
      </w:r>
    </w:p>
    <w:p w:rsidR="001F155D" w:rsidRDefault="001F155D" w:rsidP="001F155D">
      <w:pPr>
        <w:jc w:val="both"/>
        <w:rPr>
          <w:sz w:val="24"/>
          <w:szCs w:val="24"/>
        </w:rPr>
      </w:pPr>
    </w:p>
    <w:p w:rsidR="001F155D" w:rsidRDefault="001F155D" w:rsidP="001F155D">
      <w:pPr>
        <w:jc w:val="both"/>
        <w:rPr>
          <w:sz w:val="24"/>
          <w:szCs w:val="24"/>
        </w:rPr>
      </w:pPr>
    </w:p>
    <w:p w:rsidR="008D2795" w:rsidRDefault="008D2795"/>
    <w:sectPr w:rsidR="008D2795" w:rsidSect="008D2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E1D"/>
    <w:multiLevelType w:val="hybridMultilevel"/>
    <w:tmpl w:val="F028E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1707B"/>
    <w:multiLevelType w:val="hybridMultilevel"/>
    <w:tmpl w:val="D0640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55D"/>
    <w:rsid w:val="001F155D"/>
    <w:rsid w:val="008D2795"/>
    <w:rsid w:val="00C10108"/>
    <w:rsid w:val="00D0793D"/>
    <w:rsid w:val="00FB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5D"/>
    <w:pPr>
      <w:suppressAutoHyphens w:val="0"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1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5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1689</Characters>
  <Application>Microsoft Office Word</Application>
  <DocSecurity>0</DocSecurity>
  <Lines>14</Lines>
  <Paragraphs>3</Paragraphs>
  <ScaleCrop>false</ScaleCrop>
  <Company>Сумпосадская школа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2014-11-25T08:35:00Z</dcterms:created>
  <dcterms:modified xsi:type="dcterms:W3CDTF">2014-12-08T07:36:00Z</dcterms:modified>
</cp:coreProperties>
</file>