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AF" w:rsidRDefault="00835267" w:rsidP="004E6BF4">
      <w:pPr>
        <w:jc w:val="center"/>
      </w:pPr>
      <w:r w:rsidRPr="0083526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946785</wp:posOffset>
            </wp:positionV>
            <wp:extent cx="1590675" cy="2428875"/>
            <wp:effectExtent l="19050" t="0" r="9525" b="0"/>
            <wp:wrapSquare wrapText="bothSides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3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 l="32350" t="24625" r="35129" b="15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BF4" w:rsidRPr="00835267">
        <w:rPr>
          <w:rFonts w:ascii="Times New Roman" w:hAnsi="Times New Roman" w:cs="Times New Roman"/>
          <w:b/>
          <w:sz w:val="32"/>
          <w:szCs w:val="32"/>
        </w:rPr>
        <w:t xml:space="preserve">Я выбираю жизнь! </w:t>
      </w:r>
    </w:p>
    <w:p w:rsidR="009D1A9E" w:rsidRPr="00835267" w:rsidRDefault="004E6BF4" w:rsidP="00A959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5267">
        <w:rPr>
          <w:rFonts w:ascii="Times New Roman" w:hAnsi="Times New Roman" w:cs="Times New Roman"/>
          <w:sz w:val="28"/>
          <w:szCs w:val="28"/>
        </w:rPr>
        <w:t xml:space="preserve">1 декабря отмечается День борьбы со </w:t>
      </w:r>
      <w:proofErr w:type="spellStart"/>
      <w:r w:rsidRPr="00835267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835267">
        <w:rPr>
          <w:rFonts w:ascii="Times New Roman" w:hAnsi="Times New Roman" w:cs="Times New Roman"/>
          <w:sz w:val="28"/>
          <w:szCs w:val="28"/>
        </w:rPr>
        <w:t xml:space="preserve">.   </w:t>
      </w:r>
      <w:r w:rsidRPr="00835267">
        <w:rPr>
          <w:rFonts w:ascii="Times New Roman" w:hAnsi="Times New Roman" w:cs="Times New Roman"/>
          <w:i/>
          <w:iCs/>
          <w:sz w:val="28"/>
          <w:szCs w:val="28"/>
        </w:rPr>
        <w:t xml:space="preserve">По статистике ВИЧ-инфекция наиболее быстро распространяется именно среди молодых людей, т.е. среди тех, кому еще нет 25 лет. Каждый четвертый из страдающих ВИЧ моложе 21 года. Незащищенные сексуальные контакты среди подростков приводят к распространению не только ВИЧ, но и множества других инфекций, передаваемых половым путем. </w:t>
      </w:r>
      <w:r w:rsidRPr="00835267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A959A9" w:rsidRPr="00835267">
        <w:rPr>
          <w:rFonts w:ascii="Times New Roman" w:hAnsi="Times New Roman" w:cs="Times New Roman"/>
          <w:sz w:val="28"/>
          <w:szCs w:val="28"/>
        </w:rPr>
        <w:t>Подростковый период жизни является уникальным. Взрослеющий человек переживает множество физических и эмоциональных изменений. Это время постоянного поиска и экспериментов, которые все чаще включают в себя рискованный секс и употребление наркотиков. Последствиями такой ситуации часто становятся асоциальное поведение, алкоголизм и наркомания, ВИЧ/СПИД,</w:t>
      </w:r>
      <w:r w:rsidR="00835267" w:rsidRPr="00835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9A9" w:rsidRDefault="00A959A9" w:rsidP="00A959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5267">
        <w:rPr>
          <w:rFonts w:ascii="Times New Roman" w:hAnsi="Times New Roman" w:cs="Times New Roman"/>
          <w:sz w:val="28"/>
          <w:szCs w:val="28"/>
        </w:rPr>
        <w:t xml:space="preserve">Важно, чтобы родители воспринимали ребенка в этот возрастной период адекватно и не обвиняли его в излишнем эгоизме, так как это может привести подростка к акцентуации переживания собственного одиночества и к отчуждению от семьи: «Если родители не принимают меня таким, какой я есть, пусть остаются одни, без меня». </w:t>
      </w:r>
      <w:r w:rsidRPr="00835267">
        <w:rPr>
          <w:rFonts w:ascii="Times New Roman" w:hAnsi="Times New Roman" w:cs="Times New Roman"/>
          <w:sz w:val="28"/>
          <w:szCs w:val="28"/>
        </w:rPr>
        <w:br/>
      </w:r>
      <w:r w:rsidRPr="00835267">
        <w:rPr>
          <w:rFonts w:ascii="Times New Roman" w:hAnsi="Times New Roman" w:cs="Times New Roman"/>
          <w:sz w:val="28"/>
          <w:szCs w:val="28"/>
        </w:rPr>
        <w:br/>
        <w:t>     Очень важно, чтобы в этот период в семье царило доверие и уважение к мнению каждого ее члена. Только в этом случае ребенок не станет искать поддержки вне семьи, не попадет под влияние групп сверстников, которые в свою очередь могут стать причиной приобщения к различным видам отклоняющегося поведения, в том числе к употреблению наркотиков и к связанному с ним риску заражения ВИЧ/</w:t>
      </w:r>
      <w:proofErr w:type="spellStart"/>
      <w:r w:rsidRPr="00835267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835267">
        <w:rPr>
          <w:rFonts w:ascii="Times New Roman" w:hAnsi="Times New Roman" w:cs="Times New Roman"/>
          <w:sz w:val="28"/>
          <w:szCs w:val="28"/>
        </w:rPr>
        <w:t>.</w:t>
      </w:r>
      <w:r w:rsidR="00835267" w:rsidRPr="00835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267" w:rsidRPr="00835267" w:rsidRDefault="00835267" w:rsidP="00A959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провели анкетирование старшеклассников и их родителей  о ВИЧ-инфекции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СПИДе</w:t>
      </w:r>
      <w:proofErr w:type="spellEnd"/>
      <w:r>
        <w:rPr>
          <w:rFonts w:ascii="Times New Roman" w:hAnsi="Times New Roman" w:cs="Times New Roman"/>
          <w:sz w:val="28"/>
          <w:szCs w:val="28"/>
        </w:rPr>
        <w:t>. Вот такие результаты получились.</w:t>
      </w:r>
    </w:p>
    <w:p w:rsidR="00A959A9" w:rsidRDefault="00835267" w:rsidP="004E6BF4">
      <w:pPr>
        <w:ind w:left="720"/>
        <w:rPr>
          <w:rFonts w:ascii="Times New Roman" w:hAnsi="Times New Roman" w:cs="Times New Roman"/>
          <w:sz w:val="28"/>
          <w:szCs w:val="28"/>
        </w:rPr>
      </w:pPr>
      <w:r w:rsidRPr="008352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1532252"/>
            <wp:effectExtent l="38100" t="19050" r="28575" b="10798"/>
            <wp:docPr id="13" name="Рисунок 3" descr="Девятая волна кампании &quot;СтопСПИД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9" name="Picture 12" descr="Девятая волна кампании &quot;СтопСПИД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529" t="8417" r="37088" b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7" cy="153210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E62" w:rsidRPr="004B1E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0" cy="1666875"/>
            <wp:effectExtent l="19050" t="0" r="19050" b="0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B1E62" w:rsidRPr="004B1E62" w:rsidRDefault="004B1E62" w:rsidP="004B1E6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E62">
        <w:rPr>
          <w:rFonts w:ascii="Times New Roman" w:hAnsi="Times New Roman" w:cs="Times New Roman"/>
          <w:b/>
          <w:sz w:val="28"/>
          <w:szCs w:val="28"/>
        </w:rPr>
        <w:t>Результаты анкетирования старшеклассников</w:t>
      </w:r>
    </w:p>
    <w:p w:rsidR="004B1E62" w:rsidRPr="00835267" w:rsidRDefault="004B1E62" w:rsidP="0015587A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4B1E6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38575" cy="2047875"/>
            <wp:effectExtent l="19050" t="0" r="9525" b="0"/>
            <wp:docPr id="1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E6BF4" w:rsidRDefault="004B1E62" w:rsidP="004B1E62">
      <w:pPr>
        <w:jc w:val="center"/>
      </w:pPr>
      <w:r w:rsidRPr="004B1E62">
        <w:rPr>
          <w:noProof/>
          <w:lang w:eastAsia="ru-RU"/>
        </w:rPr>
        <w:drawing>
          <wp:inline distT="0" distB="0" distL="0" distR="0">
            <wp:extent cx="5219700" cy="2819400"/>
            <wp:effectExtent l="19050" t="0" r="19050" b="0"/>
            <wp:docPr id="1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B1E62" w:rsidRDefault="004B1E62" w:rsidP="004B1E62">
      <w:pPr>
        <w:jc w:val="center"/>
      </w:pPr>
      <w:r w:rsidRPr="004B1E62">
        <w:rPr>
          <w:noProof/>
          <w:lang w:eastAsia="ru-RU"/>
        </w:rPr>
        <w:drawing>
          <wp:inline distT="0" distB="0" distL="0" distR="0">
            <wp:extent cx="3971925" cy="2228850"/>
            <wp:effectExtent l="19050" t="0" r="9525" b="0"/>
            <wp:docPr id="1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B1E62" w:rsidRDefault="004B1E62" w:rsidP="004B1E62">
      <w:pPr>
        <w:jc w:val="center"/>
      </w:pPr>
      <w:r w:rsidRPr="004B1E62">
        <w:rPr>
          <w:noProof/>
          <w:lang w:eastAsia="ru-RU"/>
        </w:rPr>
        <w:drawing>
          <wp:inline distT="0" distB="0" distL="0" distR="0">
            <wp:extent cx="3848100" cy="2047875"/>
            <wp:effectExtent l="19050" t="0" r="19050" b="0"/>
            <wp:docPr id="1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B1E62" w:rsidRDefault="004B1E62" w:rsidP="004B1E62">
      <w:pPr>
        <w:jc w:val="center"/>
      </w:pPr>
      <w:r w:rsidRPr="004B1E62">
        <w:rPr>
          <w:noProof/>
          <w:lang w:eastAsia="ru-RU"/>
        </w:rPr>
        <w:lastRenderedPageBreak/>
        <w:drawing>
          <wp:inline distT="0" distB="0" distL="0" distR="0">
            <wp:extent cx="3867150" cy="2190750"/>
            <wp:effectExtent l="19050" t="0" r="19050" b="0"/>
            <wp:docPr id="1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1E62" w:rsidRDefault="004B1E62" w:rsidP="004B1E62">
      <w:pPr>
        <w:jc w:val="center"/>
      </w:pPr>
      <w:r w:rsidRPr="004B1E62">
        <w:rPr>
          <w:noProof/>
          <w:lang w:eastAsia="ru-RU"/>
        </w:rPr>
        <w:drawing>
          <wp:inline distT="0" distB="0" distL="0" distR="0">
            <wp:extent cx="3886200" cy="2257425"/>
            <wp:effectExtent l="19050" t="0" r="19050" b="0"/>
            <wp:docPr id="2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B1E62" w:rsidRDefault="004B1E62" w:rsidP="004B1E62">
      <w:pPr>
        <w:jc w:val="center"/>
      </w:pPr>
      <w:r w:rsidRPr="004B1E62">
        <w:rPr>
          <w:noProof/>
          <w:lang w:eastAsia="ru-RU"/>
        </w:rPr>
        <w:drawing>
          <wp:inline distT="0" distB="0" distL="0" distR="0">
            <wp:extent cx="4933950" cy="2362200"/>
            <wp:effectExtent l="19050" t="0" r="19050" b="0"/>
            <wp:docPr id="2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4B1E62" w:rsidSect="004B1E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A4122"/>
    <w:multiLevelType w:val="hybridMultilevel"/>
    <w:tmpl w:val="830E479A"/>
    <w:lvl w:ilvl="0" w:tplc="722A51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6EF2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C4DA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0B8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3C10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FCDC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1438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3EDE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DC5A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BF4"/>
    <w:rsid w:val="0015587A"/>
    <w:rsid w:val="004B1E62"/>
    <w:rsid w:val="004E6BF4"/>
    <w:rsid w:val="00804BAF"/>
    <w:rsid w:val="00835267"/>
    <w:rsid w:val="009D1A9E"/>
    <w:rsid w:val="00A9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3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hart" Target="charts/chart5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0;&#1088;&#1077;&#1082;&#1090;&#1086;&#1088;\Desktop\&#1057;&#1055;&#1048;&#1044;%20%20&#1057;&#1040;&#1049;&#105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0;&#1088;&#1077;&#1082;&#1090;&#1086;&#1088;\Desktop\&#1057;&#1055;&#1048;&#1044;%20%20&#1057;&#1040;&#1049;&#105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0;&#1088;&#1077;&#1082;&#1090;&#1086;&#1088;\Desktop\&#1057;&#1055;&#1048;&#1044;%20%20&#1057;&#1040;&#1049;&#105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0;&#1088;&#1077;&#1082;&#1090;&#1086;&#1088;\Desktop\&#1057;&#1055;&#1048;&#1044;%20%20&#1057;&#1040;&#1049;&#1058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0;&#1088;&#1077;&#1082;&#1090;&#1086;&#1088;\Desktop\&#1057;&#1055;&#1048;&#1044;%20%20&#1057;&#1040;&#1049;&#105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0;&#1088;&#1077;&#1082;&#1090;&#1086;&#1088;\Desktop\&#1057;&#1055;&#1048;&#1044;%20%20&#1057;&#1040;&#1049;&#1058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0;&#1088;&#1077;&#1082;&#1090;&#1086;&#1088;\Desktop\&#1057;&#1055;&#1048;&#1044;%20%20&#1057;&#1040;&#1049;&#1058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0;&#1088;&#1077;&#1082;&#1090;&#1086;&#1088;\Desktop\&#1057;&#1055;&#1048;&#1044;%20%20&#1057;&#1040;&#1049;&#105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Результаты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анкетирования родителей (2017г)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знание о ВИЧ-инфекции</c:v>
          </c:tx>
          <c:dLbls>
            <c:dLblPos val="ctr"/>
            <c:showVal val="1"/>
          </c:dLbls>
          <c:cat>
            <c:strRef>
              <c:f>Лист1!$A$1:$A$3</c:f>
              <c:strCache>
                <c:ptCount val="3"/>
                <c:pt idx="0">
                  <c:v>профилактика</c:v>
                </c:pt>
                <c:pt idx="1">
                  <c:v>способы передачи</c:v>
                </c:pt>
                <c:pt idx="2">
                  <c:v>информация необходима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</c:ser>
        <c:dLbls>
          <c:showVal val="1"/>
        </c:dLbls>
        <c:axId val="75360128"/>
        <c:axId val="75361664"/>
      </c:barChart>
      <c:catAx>
        <c:axId val="7536012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361664"/>
        <c:crosses val="autoZero"/>
        <c:auto val="1"/>
        <c:lblAlgn val="ctr"/>
        <c:lblOffset val="100"/>
      </c:catAx>
      <c:valAx>
        <c:axId val="75361664"/>
        <c:scaling>
          <c:orientation val="minMax"/>
        </c:scaling>
        <c:axPos val="l"/>
        <c:majorGridlines/>
        <c:numFmt formatCode="General" sourceLinked="1"/>
        <c:tickLblPos val="nextTo"/>
        <c:crossAx val="75360128"/>
        <c:crosses val="autoZero"/>
        <c:crossBetween val="between"/>
      </c:valAx>
    </c:plotArea>
    <c:legend>
      <c:legendPos val="b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Как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расшифровываются термины ВИЧ и СПИД?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6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Лист2!$A$1:$A$2</c:f>
              <c:strCache>
                <c:ptCount val="2"/>
                <c:pt idx="0">
                  <c:v>знаю</c:v>
                </c:pt>
                <c:pt idx="1">
                  <c:v>не могу вспомнить точно</c:v>
                </c:pt>
              </c:strCache>
            </c:strRef>
          </c:cat>
          <c:val>
            <c:numRef>
              <c:f>Лист2!$B$1:$B$2</c:f>
              <c:numCache>
                <c:formatCode>General</c:formatCode>
                <c:ptCount val="2"/>
                <c:pt idx="0">
                  <c:v>5</c:v>
                </c:pt>
                <c:pt idx="1">
                  <c:v>3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Каким образом можно заразиться ВИЧ -инфекцией?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Найдите ошибку в ответах!</c:v>
          </c:tx>
          <c:cat>
            <c:strRef>
              <c:f>Лист3!$A$1:$A$4</c:f>
              <c:strCache>
                <c:ptCount val="4"/>
                <c:pt idx="0">
                  <c:v>бритвенные приборы, маникюрные наборы</c:v>
                </c:pt>
                <c:pt idx="1">
                  <c:v>уколы внутривенно, переливание крови</c:v>
                </c:pt>
                <c:pt idx="2">
                  <c:v>укусы насекомых</c:v>
                </c:pt>
                <c:pt idx="3">
                  <c:v>через рукопожатие</c:v>
                </c:pt>
              </c:strCache>
            </c:strRef>
          </c:cat>
          <c:val>
            <c:numRef>
              <c:f>Лист3!$B$1:$B$4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axId val="76063872"/>
        <c:axId val="76065408"/>
      </c:barChart>
      <c:catAx>
        <c:axId val="7606387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065408"/>
        <c:crosses val="autoZero"/>
        <c:auto val="1"/>
        <c:lblAlgn val="ctr"/>
        <c:lblOffset val="100"/>
      </c:catAx>
      <c:valAx>
        <c:axId val="76065408"/>
        <c:scaling>
          <c:orientation val="minMax"/>
        </c:scaling>
        <c:axPos val="l"/>
        <c:majorGridlines/>
        <c:numFmt formatCode="General" sourceLinked="1"/>
        <c:tickLblPos val="nextTo"/>
        <c:crossAx val="76063872"/>
        <c:crosses val="autoZero"/>
        <c:crossBetween val="between"/>
      </c:valAx>
    </c:plotArea>
    <c:legend>
      <c:legendPos val="b"/>
      <c:txPr>
        <a:bodyPr/>
        <a:lstStyle/>
        <a:p>
          <a:pPr>
            <a:defRPr sz="2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С какого момента инфицированный человек может заразить других?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Напишите свой вариант ответа:</c:v>
          </c:tx>
          <c:cat>
            <c:strRef>
              <c:f>Лист4!$A$1:$A$2</c:f>
              <c:strCache>
                <c:ptCount val="2"/>
                <c:pt idx="0">
                  <c:v>сразу, с момента заражения</c:v>
                </c:pt>
                <c:pt idx="1">
                  <c:v>затрудняюсь ответить</c:v>
                </c:pt>
              </c:strCache>
            </c:strRef>
          </c:cat>
          <c:val>
            <c:numRef>
              <c:f>Лист4!$B$1:$B$2</c:f>
              <c:numCache>
                <c:formatCode>General</c:formatCode>
                <c:ptCount val="2"/>
                <c:pt idx="0">
                  <c:v>5</c:v>
                </c:pt>
                <c:pt idx="1">
                  <c:v>3</c:v>
                </c:pt>
              </c:numCache>
            </c:numRef>
          </c:val>
        </c:ser>
        <c:axId val="76093696"/>
        <c:axId val="76099584"/>
      </c:barChart>
      <c:catAx>
        <c:axId val="7609369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099584"/>
        <c:crosses val="autoZero"/>
        <c:auto val="1"/>
        <c:lblAlgn val="ctr"/>
        <c:lblOffset val="100"/>
      </c:catAx>
      <c:valAx>
        <c:axId val="76099584"/>
        <c:scaling>
          <c:orientation val="minMax"/>
        </c:scaling>
        <c:axPos val="l"/>
        <c:majorGridlines/>
        <c:numFmt formatCode="General" sourceLinked="1"/>
        <c:tickLblPos val="nextTo"/>
        <c:crossAx val="76093696"/>
        <c:crosses val="autoZero"/>
        <c:crossBetween val="between"/>
      </c:valAx>
    </c:plotArea>
    <c:legend>
      <c:legendPos val="b"/>
      <c:txPr>
        <a:bodyPr/>
        <a:lstStyle/>
        <a:p>
          <a:pPr>
            <a:defRPr sz="1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Через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какое время в крови можно выявить ВИЧ?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Правильный ответ:</c:v>
          </c:tx>
          <c:cat>
            <c:strRef>
              <c:f>Лист5!$A$1:$A$3</c:f>
              <c:strCache>
                <c:ptCount val="3"/>
                <c:pt idx="0">
                  <c:v>на следующий день</c:v>
                </c:pt>
                <c:pt idx="1">
                  <c:v>затрудняюсь ответить</c:v>
                </c:pt>
                <c:pt idx="2">
                  <c:v>через 3 недели</c:v>
                </c:pt>
              </c:strCache>
            </c:strRef>
          </c:cat>
          <c:val>
            <c:numRef>
              <c:f>Лист5!$B$1:$B$3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axId val="76111232"/>
        <c:axId val="76125312"/>
      </c:barChart>
      <c:catAx>
        <c:axId val="7611123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125312"/>
        <c:crosses val="autoZero"/>
        <c:auto val="1"/>
        <c:lblAlgn val="ctr"/>
        <c:lblOffset val="100"/>
      </c:catAx>
      <c:valAx>
        <c:axId val="76125312"/>
        <c:scaling>
          <c:orientation val="minMax"/>
        </c:scaling>
        <c:axPos val="l"/>
        <c:majorGridlines/>
        <c:numFmt formatCode="General" sourceLinked="1"/>
        <c:tickLblPos val="nextTo"/>
        <c:crossAx val="76111232"/>
        <c:crosses val="autoZero"/>
        <c:crossBetween val="between"/>
      </c:valAx>
    </c:plotArea>
    <c:legend>
      <c:legendPos val="b"/>
      <c:txPr>
        <a:bodyPr/>
        <a:lstStyle/>
        <a:p>
          <a:pPr>
            <a:defRPr sz="1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При отрищательном результате на ВИЧ человек может быть заражен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Ваш вариант ответа:</c:v>
          </c:tx>
          <c:cat>
            <c:strRef>
              <c:f>Лист6!$A$1:$A$3</c:f>
              <c:strCache>
                <c:ptCount val="3"/>
                <c:pt idx="0">
                  <c:v>да</c:v>
                </c:pt>
                <c:pt idx="1">
                  <c:v>не знаю</c:v>
                </c:pt>
                <c:pt idx="2">
                  <c:v>нет</c:v>
                </c:pt>
              </c:strCache>
            </c:strRef>
          </c:cat>
          <c:val>
            <c:numRef>
              <c:f>Лист6!$B$1:$B$3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axId val="76145408"/>
        <c:axId val="76146944"/>
      </c:barChart>
      <c:catAx>
        <c:axId val="7614540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146944"/>
        <c:crosses val="autoZero"/>
        <c:auto val="1"/>
        <c:lblAlgn val="ctr"/>
        <c:lblOffset val="100"/>
      </c:catAx>
      <c:valAx>
        <c:axId val="76146944"/>
        <c:scaling>
          <c:orientation val="minMax"/>
        </c:scaling>
        <c:axPos val="l"/>
        <c:majorGridlines/>
        <c:numFmt formatCode="General" sourceLinked="1"/>
        <c:tickLblPos val="nextTo"/>
        <c:crossAx val="76145408"/>
        <c:crosses val="autoZero"/>
        <c:crossBetween val="between"/>
      </c:valAx>
    </c:plotArea>
    <c:legend>
      <c:legendPos val="b"/>
      <c:txPr>
        <a:bodyPr/>
        <a:lstStyle/>
        <a:p>
          <a:pPr>
            <a:defRPr sz="1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От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ВИЧ/СПИД можно полностью излечиться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Правильный ответ:</c:v>
          </c:tx>
          <c:cat>
            <c:strRef>
              <c:f>Лист7!$A$1:$A$3</c:f>
              <c:strCache>
                <c:ptCount val="3"/>
                <c:pt idx="0">
                  <c:v>да</c:v>
                </c:pt>
                <c:pt idx="1">
                  <c:v>не знаю</c:v>
                </c:pt>
                <c:pt idx="2">
                  <c:v>нет</c:v>
                </c:pt>
              </c:strCache>
            </c:strRef>
          </c:cat>
          <c:val>
            <c:numRef>
              <c:f>Лист7!$B$1:$B$3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axId val="75982720"/>
        <c:axId val="75984256"/>
      </c:barChart>
      <c:catAx>
        <c:axId val="7598272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984256"/>
        <c:crosses val="autoZero"/>
        <c:auto val="1"/>
        <c:lblAlgn val="ctr"/>
        <c:lblOffset val="100"/>
      </c:catAx>
      <c:valAx>
        <c:axId val="75984256"/>
        <c:scaling>
          <c:orientation val="minMax"/>
        </c:scaling>
        <c:axPos val="l"/>
        <c:majorGridlines/>
        <c:numFmt formatCode="General" sourceLinked="1"/>
        <c:tickLblPos val="nextTo"/>
        <c:crossAx val="75982720"/>
        <c:crosses val="autoZero"/>
        <c:crossBetween val="between"/>
      </c:valAx>
    </c:plotArea>
    <c:legend>
      <c:legendPos val="b"/>
      <c:txPr>
        <a:bodyPr/>
        <a:lstStyle/>
        <a:p>
          <a:pPr>
            <a:defRPr sz="1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Как может подросток снизить риск заражения ВИЧ инфекцией?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Надо задуматься!!!</c:v>
          </c:tx>
          <c:cat>
            <c:strRef>
              <c:f>Лист8!$A$1:$A$3</c:f>
              <c:strCache>
                <c:ptCount val="3"/>
                <c:pt idx="0">
                  <c:v>не делать пирсинг, тату</c:v>
                </c:pt>
                <c:pt idx="1">
                  <c:v>использовать контрацепцию</c:v>
                </c:pt>
                <c:pt idx="2">
                  <c:v>нет ответа</c:v>
                </c:pt>
              </c:strCache>
            </c:strRef>
          </c:cat>
          <c:val>
            <c:numRef>
              <c:f>Лист8!$B$1:$B$3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6</c:v>
                </c:pt>
              </c:numCache>
            </c:numRef>
          </c:val>
        </c:ser>
        <c:axId val="76008448"/>
        <c:axId val="76018432"/>
      </c:barChart>
      <c:catAx>
        <c:axId val="7600844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018432"/>
        <c:crosses val="autoZero"/>
        <c:auto val="1"/>
        <c:lblAlgn val="ctr"/>
        <c:lblOffset val="100"/>
      </c:catAx>
      <c:valAx>
        <c:axId val="76018432"/>
        <c:scaling>
          <c:orientation val="minMax"/>
        </c:scaling>
        <c:axPos val="l"/>
        <c:majorGridlines/>
        <c:numFmt formatCode="General" sourceLinked="1"/>
        <c:tickLblPos val="nextTo"/>
        <c:crossAx val="76008448"/>
        <c:crosses val="autoZero"/>
        <c:crossBetween val="between"/>
      </c:valAx>
    </c:plotArea>
    <c:legend>
      <c:legendPos val="b"/>
      <c:txPr>
        <a:bodyPr/>
        <a:lstStyle/>
        <a:p>
          <a:pPr>
            <a:defRPr sz="18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</cp:revision>
  <dcterms:created xsi:type="dcterms:W3CDTF">2017-11-23T19:31:00Z</dcterms:created>
  <dcterms:modified xsi:type="dcterms:W3CDTF">2017-11-24T06:53:00Z</dcterms:modified>
</cp:coreProperties>
</file>